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1FAC5" w14:textId="209B6DD0" w:rsidR="005A5998" w:rsidRDefault="005A5998" w:rsidP="005A5998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drawing>
          <wp:inline distT="0" distB="0" distL="0" distR="0" wp14:anchorId="7CC255B9" wp14:editId="6C9184DE">
            <wp:extent cx="6834043" cy="94354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30" cy="9438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7F213" w14:textId="77777777" w:rsidR="005A5998" w:rsidRDefault="005A5998" w:rsidP="00C0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3DA38AFD" w14:textId="054D7E54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14:paraId="4617E4C6" w14:textId="77777777" w:rsidR="00C02D65" w:rsidRPr="00C02D65" w:rsidRDefault="00C02D65" w:rsidP="00C02D6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</w:p>
    <w:p w14:paraId="1DB06A1B" w14:textId="77777777" w:rsidR="001F79F8" w:rsidRPr="001F79F8" w:rsidRDefault="000267CA" w:rsidP="003E4501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документ,  о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тражающий реальное состояние МБ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</w:t>
      </w:r>
      <w:proofErr w:type="spellStart"/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  по тексту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Образовательная программа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реализации услуг дополнительного образования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  особенностями  и возможностями </w:t>
      </w:r>
      <w:r w:rsid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,  а также  перспективы его развития.</w:t>
      </w:r>
    </w:p>
    <w:p w14:paraId="13E3500C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Образовательная программа адресована для всех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интересующихся деятельностью  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  Пользуясь текстом программы,  они могут  узнать о  реализации дополн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ительного образования в городе Ижевске  в условиях 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57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</w:t>
      </w:r>
      <w:r w:rsidR="00957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утверждена на педаго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гическом совете протокол №1 от </w:t>
      </w:r>
      <w:r w:rsidR="00C8428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4632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282A5B8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Целью образовательной программы является создание максимальных  условий и механизма  развития дополнительного образования детей 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условиях модернизации дополнительного образования. </w:t>
      </w:r>
    </w:p>
    <w:p w14:paraId="391C30A7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Образовательная программа Учреждения предназначена удовлетворять потребности:</w:t>
      </w:r>
    </w:p>
    <w:p w14:paraId="098341F9" w14:textId="77777777" w:rsidR="001F79F8" w:rsidRPr="001F79F8" w:rsidRDefault="00621857" w:rsidP="001F79F8">
      <w:pPr>
        <w:pStyle w:val="a8"/>
        <w:numPr>
          <w:ilvl w:val="0"/>
          <w:numId w:val="7"/>
        </w:num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="001F79F8"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 получение качественного бесплатного дополнительного образования по 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программам, реализуемым Центром; выборе  объединения, педагога, образовательной программы и формы получения дополнительного образования в соответствии с потребностями, возможностями и способностями; обучение  по индивидуальным планам и по ускоренному курсу обучения;</w:t>
      </w:r>
    </w:p>
    <w:p w14:paraId="0B86B5FE" w14:textId="77777777" w:rsidR="001F79F8" w:rsidRPr="001F79F8" w:rsidRDefault="001F79F8" w:rsidP="001F79F8">
      <w:pPr>
        <w:pStyle w:val="a8"/>
        <w:numPr>
          <w:ilvl w:val="0"/>
          <w:numId w:val="7"/>
        </w:num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общества и государства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 совершенствовани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 дополнительного образования,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призванной обеспечить необходимые условия для создания среды, способствующей расширенному воспроизводству знаний, развитию мотивации воспитанников к самообразованию, развитию их творческих способностей, включения в социально полезную деятельность, профессионального и личностного самоопределения</w:t>
      </w:r>
      <w:r w:rsidR="00874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самореализации и самовоспитания, адаптации их к жизни в обществе, формированию толерантного сознания, организации содержательного досуга и занятости;</w:t>
      </w:r>
    </w:p>
    <w:p w14:paraId="4A007E28" w14:textId="77777777" w:rsidR="001F79F8" w:rsidRDefault="00621857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организаций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 организации  дополнительного образования в образовательных организациях педагогическими работниками Центра  на основе договоров о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сетевой форме реализации дополнительных общеобразовательных программ</w:t>
      </w:r>
      <w:r w:rsidR="001F79F8"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F496CE" w14:textId="77777777" w:rsidR="001F79F8" w:rsidRPr="001F79F8" w:rsidRDefault="001F79F8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социальных партнеров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 -  в предоставлении выездных творческих выступлений и реализации совместных проектов.</w:t>
      </w:r>
    </w:p>
    <w:p w14:paraId="354A213F" w14:textId="77777777" w:rsidR="001F79F8" w:rsidRPr="001F79F8" w:rsidRDefault="001F79F8" w:rsidP="001F79F8">
      <w:pPr>
        <w:pStyle w:val="a8"/>
        <w:numPr>
          <w:ilvl w:val="1"/>
          <w:numId w:val="8"/>
        </w:numPr>
        <w:spacing w:before="60" w:after="75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8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выпускника Центра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социальной адаптации</w:t>
      </w:r>
      <w:r w:rsidR="00A7425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профориентации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EA4181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программы</w:t>
      </w:r>
    </w:p>
    <w:p w14:paraId="70DFE6F9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 Обеспечение современного качества и доступности услуг по направленностям деятельности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 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интересах личности, общества, государства.</w:t>
      </w:r>
    </w:p>
    <w:p w14:paraId="58ACDB10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Совершенствование содержания, организационных форм, методов и технологий дополнительного образования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взрослых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5CD159" w14:textId="77777777" w:rsidR="001F79F8" w:rsidRPr="001F79F8" w:rsidRDefault="001F79F8" w:rsidP="001F79F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 Развитие дополнительного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 –</w:t>
      </w:r>
      <w:r w:rsidR="00621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1F79F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педагогов, родителей.</w:t>
      </w:r>
    </w:p>
    <w:p w14:paraId="55D829AF" w14:textId="77777777" w:rsidR="004F325F" w:rsidRPr="00B83758" w:rsidRDefault="004F325F" w:rsidP="004F325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учреждении регламентируется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ст. 30 ФЗ </w:t>
      </w:r>
      <w:r w:rsidR="00B83758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Федерации» 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83758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29.12.12,  №273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актами</w:t>
      </w:r>
      <w:r w:rsidR="00B8375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содержащими нормы, регулирующие образовательные отношения</w:t>
      </w:r>
    </w:p>
    <w:p w14:paraId="60C3FD35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D5C3E7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C9531A" w14:textId="77777777" w:rsidR="00696A55" w:rsidRDefault="00696A55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85F2A5" w14:textId="77777777" w:rsidR="00034C6F" w:rsidRPr="00034C6F" w:rsidRDefault="00034C6F" w:rsidP="004F32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2.Организация образовательного процесса</w:t>
      </w:r>
    </w:p>
    <w:p w14:paraId="53BA9ADA" w14:textId="77777777" w:rsidR="00D53EF6" w:rsidRDefault="00D53EF6" w:rsidP="00D53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учреждении представляет собой разноуровневую и целостную образовательную систему, индивидуализирующую образовательный путь </w:t>
      </w:r>
      <w:r w:rsidR="00825D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D38127" w14:textId="77777777" w:rsidR="00D53EF6" w:rsidRPr="00C02D65" w:rsidRDefault="00D53EF6" w:rsidP="00D53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осуществляется Центром самостоятельно в соответствии с действующим законодательством, настоящим Уставом, лицензией, муниципальным заданием.</w:t>
      </w:r>
    </w:p>
    <w:p w14:paraId="250E747C" w14:textId="77777777" w:rsidR="00825D84" w:rsidRDefault="00D53EF6" w:rsidP="00825D84">
      <w:pPr>
        <w:pStyle w:val="a8"/>
        <w:tabs>
          <w:tab w:val="left" w:pos="0"/>
          <w:tab w:val="left" w:pos="42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образования в Центре определяется образовательными программами, разрабатываемыми и реализуемыми Центром самостоятельно в соответствии с </w:t>
      </w:r>
    </w:p>
    <w:p w14:paraId="36977F2E" w14:textId="77777777" w:rsidR="00E46396" w:rsidRDefault="004F3B00" w:rsidP="00825D84">
      <w:pPr>
        <w:pStyle w:val="a8"/>
        <w:numPr>
          <w:ilvl w:val="0"/>
          <w:numId w:val="13"/>
        </w:numPr>
        <w:tabs>
          <w:tab w:val="left" w:pos="0"/>
          <w:tab w:val="left" w:pos="426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 </w:t>
      </w:r>
      <w:r w:rsidR="00825D8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29.12.12,  №273-ФЗ</w:t>
      </w:r>
      <w:r w:rsidR="00825D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6CF6E226" w14:textId="77777777" w:rsidR="00B03EC5" w:rsidRPr="00B03EC5" w:rsidRDefault="00B03EC5" w:rsidP="00B03EC5">
      <w:pPr>
        <w:pStyle w:val="a8"/>
        <w:numPr>
          <w:ilvl w:val="0"/>
          <w:numId w:val="13"/>
        </w:numPr>
        <w:tabs>
          <w:tab w:val="left" w:pos="0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</w:t>
      </w:r>
      <w:r w:rsidR="00042F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детей" от 4 июля 2014 года N 41.</w:t>
      </w:r>
    </w:p>
    <w:p w14:paraId="564EAEDC" w14:textId="77777777" w:rsidR="00D53EF6" w:rsidRPr="00C02D65" w:rsidRDefault="00E95EAE" w:rsidP="00A742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</w:t>
      </w:r>
      <w:r w:rsidR="00D53EF6" w:rsidRPr="00C02D6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реализуются </w:t>
      </w:r>
      <w:r w:rsidR="00D53EF6" w:rsidRPr="00C02D65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дополнительные общеразвивающие программы</w:t>
      </w:r>
      <w:r w:rsidR="008A1D1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следующих направленностей</w:t>
      </w:r>
      <w:r w:rsidR="00D53EF6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3970CDC" w14:textId="77777777" w:rsidR="00D53EF6" w:rsidRPr="00C02D65" w:rsidRDefault="00D53EF6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социально - 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гуманитарная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D50CB7" w14:textId="77777777" w:rsidR="00D53EF6" w:rsidRDefault="00D53EF6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2.  художественн</w:t>
      </w:r>
      <w:r w:rsidR="00E83C9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2C55BC8C" w14:textId="77777777" w:rsidR="007A0C42" w:rsidRPr="00C02D65" w:rsidRDefault="007A0C42" w:rsidP="00D53EF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техническая.</w:t>
      </w:r>
    </w:p>
    <w:p w14:paraId="702F0845" w14:textId="77777777" w:rsidR="00034C6F" w:rsidRPr="00034C6F" w:rsidRDefault="00034C6F" w:rsidP="00D53EF6">
      <w:pPr>
        <w:spacing w:before="60" w:after="75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осуществляет бесплатное обучение, исходя из государственной гарантии прав граждан на получение бесплатного образования. Образовательная деятельность осуществляется во время, свободное от занятий  в общеобразовательных учреждениях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ССУЗах</w:t>
      </w:r>
      <w:proofErr w:type="spellEnd"/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5D2EDC" w14:textId="77777777" w:rsidR="00034C6F" w:rsidRPr="00034C6F" w:rsidRDefault="00034C6F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относится к отрасли «молодежная политика</w:t>
      </w:r>
      <w:r w:rsidR="002B793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 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осуществляется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детей, подростков и </w:t>
      </w:r>
      <w:proofErr w:type="gramStart"/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молодежи </w:t>
      </w:r>
      <w:r w:rsid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F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C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возрасте от 6 до 35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задания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наличии сертификата дополнительного образования</w:t>
      </w:r>
      <w:r w:rsidR="00FC5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 подростков от 5 до 17 лет</w:t>
      </w:r>
      <w:r w:rsidR="007A0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A1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CDB8810" w14:textId="77777777" w:rsidR="00FC5FFE" w:rsidRDefault="00034C6F" w:rsidP="00D53EF6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предлагает 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свободный выбор дополнительных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в соответствии с  их интересами, склонностями и способностями.</w:t>
      </w:r>
    </w:p>
    <w:p w14:paraId="7CFF94FE" w14:textId="5D574D65" w:rsidR="0075327F" w:rsidRPr="00696A55" w:rsidRDefault="00E95EAE" w:rsidP="00FC5FFE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</w:t>
      </w:r>
      <w:r w:rsidR="00B2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034C6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7A0C42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2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034C6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Навигатор персонифицированного дополнительного образования </w:t>
      </w:r>
      <w:proofErr w:type="gramStart"/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 реестр</w:t>
      </w:r>
      <w:proofErr w:type="gramEnd"/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муниципальных программ занесены следующие</w:t>
      </w:r>
      <w:r w:rsidR="008F3535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 ним открыто зачисление</w:t>
      </w:r>
      <w:r w:rsidR="0075327F" w:rsidRPr="00696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403C38A" w14:textId="77777777" w:rsidR="0075327F" w:rsidRPr="00DA6EB8" w:rsidRDefault="0075327F" w:rsidP="0075327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A6EB8">
        <w:rPr>
          <w:rFonts w:ascii="Times New Roman" w:eastAsia="Calibri" w:hAnsi="Times New Roman" w:cs="Times New Roman"/>
          <w:b/>
          <w:sz w:val="24"/>
          <w:szCs w:val="24"/>
        </w:rPr>
        <w:t>Художественная  направленность</w:t>
      </w:r>
    </w:p>
    <w:p w14:paraId="4F717B4B" w14:textId="77777777" w:rsidR="0075327F" w:rsidRDefault="0075327F" w:rsidP="00E95EA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EB8">
        <w:rPr>
          <w:rFonts w:ascii="Times New Roman" w:eastAsia="Calibri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«Текстильны</w:t>
      </w:r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е фантазии</w:t>
      </w:r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A6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Лялина И.Б.</w:t>
      </w:r>
    </w:p>
    <w:p w14:paraId="4F93D751" w14:textId="77777777" w:rsidR="000909D7" w:rsidRDefault="0075327F" w:rsidP="000909D7">
      <w:pPr>
        <w:numPr>
          <w:ilvl w:val="0"/>
          <w:numId w:val="1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A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 «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 иголку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Петрова Т.Г.</w:t>
      </w:r>
    </w:p>
    <w:p w14:paraId="75B82DEB" w14:textId="77777777" w:rsidR="00735212" w:rsidRPr="000909D7" w:rsidRDefault="00E95EAE" w:rsidP="000909D7">
      <w:pPr>
        <w:numPr>
          <w:ilvl w:val="0"/>
          <w:numId w:val="1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программа 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с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увенир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ов» </w:t>
      </w:r>
      <w:r w:rsidR="0075327F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(1 год обучения)</w:t>
      </w:r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Байкузина</w:t>
      </w:r>
      <w:proofErr w:type="spellEnd"/>
      <w:r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  <w:r w:rsidR="00735212" w:rsidRPr="000909D7">
        <w:rPr>
          <w:rFonts w:ascii="Times New Roman" w:eastAsia="Times New Roman" w:hAnsi="Times New Roman" w:cs="Times New Roman"/>
          <w:sz w:val="24"/>
          <w:szCs w:val="24"/>
          <w:lang w:eastAsia="ru-RU"/>
        </w:rPr>
        <w:t>, Еремина А.И.</w:t>
      </w:r>
    </w:p>
    <w:p w14:paraId="35C67500" w14:textId="77777777" w:rsidR="00E95EAE" w:rsidRDefault="00E95EAE" w:rsidP="00E95EAE">
      <w:pPr>
        <w:pStyle w:val="a8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 Креатив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Байкузина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</w:t>
      </w:r>
      <w:r w:rsidR="00C842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8358BE" w14:textId="77777777" w:rsidR="00E95EAE" w:rsidRPr="00E95EAE" w:rsidRDefault="00E95EAE" w:rsidP="00E95EAE">
      <w:pPr>
        <w:pStyle w:val="a8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«Графический дизайн» (</w:t>
      </w:r>
      <w:r w:rsidRP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Кузнецова Т.А.</w:t>
      </w:r>
    </w:p>
    <w:p w14:paraId="5EF03F66" w14:textId="77777777" w:rsidR="0075327F" w:rsidRPr="005A2022" w:rsidRDefault="0075327F" w:rsidP="0075327F">
      <w:pPr>
        <w:pStyle w:val="a8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Calibri" w:hAnsi="Times New Roman" w:cs="Times New Roman"/>
          <w:b/>
          <w:sz w:val="24"/>
          <w:szCs w:val="24"/>
        </w:rPr>
        <w:t>Социально-</w:t>
      </w:r>
      <w:r w:rsidR="00E95EAE">
        <w:rPr>
          <w:rFonts w:ascii="Times New Roman" w:eastAsia="Calibri" w:hAnsi="Times New Roman" w:cs="Times New Roman"/>
          <w:b/>
          <w:sz w:val="24"/>
          <w:szCs w:val="24"/>
        </w:rPr>
        <w:t>гуманитарная</w:t>
      </w:r>
      <w:r w:rsidRPr="005A2022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направленность</w:t>
      </w:r>
    </w:p>
    <w:p w14:paraId="41BD05BE" w14:textId="64B0316C" w:rsidR="0075327F" w:rsidRDefault="0075327F" w:rsidP="0075327F">
      <w:pPr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</w:t>
      </w:r>
      <w:proofErr w:type="gramEnd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«Парикмахер» (1 год обучения)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–Соловьева А.В.</w:t>
      </w:r>
    </w:p>
    <w:p w14:paraId="0B923420" w14:textId="01C828C7" w:rsidR="00735212" w:rsidRDefault="00735212" w:rsidP="00735212">
      <w:pPr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</w:t>
      </w:r>
      <w:proofErr w:type="gramEnd"/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«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Коса-краса</w:t>
      </w:r>
      <w:r w:rsidRPr="002D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(1 год обучения)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66A7A" w:rsidRP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</w:t>
      </w:r>
      <w:proofErr w:type="spellEnd"/>
      <w:r w:rsid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Н.К.</w:t>
      </w:r>
    </w:p>
    <w:p w14:paraId="02E66AE6" w14:textId="77777777" w:rsidR="0075327F" w:rsidRPr="005A2022" w:rsidRDefault="0075327F" w:rsidP="0075327F">
      <w:pPr>
        <w:pStyle w:val="a8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общеобразовательная программа «</w:t>
      </w:r>
      <w:proofErr w:type="spellStart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</w:t>
      </w:r>
      <w:proofErr w:type="spellEnd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будущего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–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202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Еремина А.И.</w:t>
      </w:r>
    </w:p>
    <w:p w14:paraId="5C9FA0AA" w14:textId="77777777" w:rsidR="0075327F" w:rsidRDefault="0075327F" w:rsidP="0075327F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EB8">
        <w:rPr>
          <w:rFonts w:ascii="Times New Roman" w:eastAsia="Calibri" w:hAnsi="Times New Roman" w:cs="Times New Roman"/>
          <w:sz w:val="24"/>
          <w:szCs w:val="24"/>
        </w:rPr>
        <w:lastRenderedPageBreak/>
        <w:t>Дополнительная  общеобразовательная программа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Profession</w:t>
      </w:r>
      <w:r>
        <w:rPr>
          <w:rFonts w:ascii="Times New Roman" w:eastAsia="Calibri" w:hAnsi="Times New Roman" w:cs="Times New Roman"/>
          <w:sz w:val="24"/>
          <w:szCs w:val="24"/>
        </w:rPr>
        <w:t>» (</w:t>
      </w:r>
      <w:r w:rsidRPr="00A74254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год обучения) -  </w:t>
      </w:r>
      <w:proofErr w:type="spellStart"/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</w:t>
      </w:r>
      <w:proofErr w:type="spellEnd"/>
      <w:r w:rsidR="00E95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Н.К., Соловьева А.В.</w:t>
      </w:r>
    </w:p>
    <w:p w14:paraId="72E392EB" w14:textId="77777777" w:rsidR="00E95EAE" w:rsidRPr="00E95EAE" w:rsidRDefault="00E95EAE" w:rsidP="0075327F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EB8">
        <w:rPr>
          <w:rFonts w:ascii="Times New Roman" w:eastAsia="Calibri" w:hAnsi="Times New Roman" w:cs="Times New Roman"/>
          <w:sz w:val="24"/>
          <w:szCs w:val="24"/>
        </w:rPr>
        <w:t>Дополнительная  общеобразовательная программа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«Основы маникюра»</w:t>
      </w:r>
      <w:r w:rsidRPr="00E95E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A74254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</w:rPr>
        <w:t>год обучения) -  Крутихина А.А.</w:t>
      </w:r>
    </w:p>
    <w:p w14:paraId="1F882733" w14:textId="77777777" w:rsidR="0075327F" w:rsidRDefault="0075327F" w:rsidP="0075327F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B32C9">
        <w:rPr>
          <w:rFonts w:ascii="Times New Roman" w:eastAsia="Calibri" w:hAnsi="Times New Roman" w:cs="Times New Roman"/>
          <w:b/>
          <w:sz w:val="24"/>
          <w:szCs w:val="24"/>
        </w:rPr>
        <w:t>Техническая направленность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32C9">
        <w:rPr>
          <w:rFonts w:ascii="Times New Roman" w:eastAsia="Calibri" w:hAnsi="Times New Roman" w:cs="Times New Roman"/>
          <w:sz w:val="24"/>
          <w:szCs w:val="24"/>
        </w:rPr>
        <w:t>(Таланов В.В.)</w:t>
      </w:r>
    </w:p>
    <w:p w14:paraId="4554A3AC" w14:textId="77777777" w:rsidR="00735212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 xml:space="preserve">«Компьютерная </w:t>
      </w:r>
      <w:r w:rsidR="00B20CE3">
        <w:rPr>
          <w:rFonts w:ascii="Times New Roman" w:eastAsia="Calibri" w:hAnsi="Times New Roman" w:cs="Times New Roman"/>
          <w:sz w:val="24"/>
          <w:szCs w:val="24"/>
        </w:rPr>
        <w:t>анимация</w:t>
      </w:r>
      <w:r w:rsidRPr="00FC5FFE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5B17D6A6" w14:textId="77777777" w:rsidR="00B20CE3" w:rsidRDefault="00B20CE3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Web </w:t>
      </w:r>
      <w:r>
        <w:rPr>
          <w:rFonts w:ascii="Times New Roman" w:eastAsia="Calibri" w:hAnsi="Times New Roman" w:cs="Times New Roman"/>
          <w:sz w:val="24"/>
          <w:szCs w:val="24"/>
        </w:rPr>
        <w:t>дизайн»</w:t>
      </w:r>
    </w:p>
    <w:p w14:paraId="3C927DFD" w14:textId="77777777" w:rsidR="00B20CE3" w:rsidRPr="00FC5FFE" w:rsidRDefault="00B20CE3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Обьектно-обьемное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ориентирование»</w:t>
      </w:r>
    </w:p>
    <w:p w14:paraId="5AF82B06" w14:textId="77777777" w:rsidR="00735212" w:rsidRPr="00B20CE3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CE3">
        <w:rPr>
          <w:rFonts w:ascii="Times New Roman" w:eastAsia="Calibri" w:hAnsi="Times New Roman" w:cs="Times New Roman"/>
          <w:sz w:val="24"/>
          <w:szCs w:val="24"/>
        </w:rPr>
        <w:t>«НТМЛ»</w:t>
      </w:r>
    </w:p>
    <w:p w14:paraId="7D977665" w14:textId="77777777" w:rsidR="00735212" w:rsidRPr="00FC5FFE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>«3Д моделирование»</w:t>
      </w:r>
    </w:p>
    <w:p w14:paraId="36A5EC24" w14:textId="77777777" w:rsidR="00735212" w:rsidRPr="00FC5FFE" w:rsidRDefault="00735212" w:rsidP="00FC5FFE">
      <w:pPr>
        <w:pStyle w:val="a8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FFE">
        <w:rPr>
          <w:rFonts w:ascii="Times New Roman" w:eastAsia="Calibri" w:hAnsi="Times New Roman" w:cs="Times New Roman"/>
          <w:sz w:val="24"/>
          <w:szCs w:val="24"/>
        </w:rPr>
        <w:t>«Язык программирования Паскаль»</w:t>
      </w:r>
    </w:p>
    <w:p w14:paraId="1E847DB4" w14:textId="77777777" w:rsidR="0075327F" w:rsidRPr="008F3535" w:rsidRDefault="0075327F" w:rsidP="00766A7A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реестр сертифицированных </w:t>
      </w:r>
      <w:proofErr w:type="gramStart"/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</w:t>
      </w:r>
      <w:r w:rsid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прошли</w:t>
      </w:r>
      <w:proofErr w:type="gramEnd"/>
      <w:r w:rsid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следующие программы и по ним открыто зачисление</w:t>
      </w:r>
      <w:r w:rsidRPr="008F3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BD733B0" w14:textId="77777777" w:rsidR="0075327F" w:rsidRPr="005A2022" w:rsidRDefault="0075327F" w:rsidP="0075327F">
      <w:pPr>
        <w:pStyle w:val="a8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022">
        <w:rPr>
          <w:rFonts w:ascii="Times New Roman" w:eastAsia="Calibri" w:hAnsi="Times New Roman" w:cs="Times New Roman"/>
          <w:b/>
          <w:sz w:val="24"/>
          <w:szCs w:val="24"/>
        </w:rPr>
        <w:t>Социально-</w:t>
      </w:r>
      <w:r w:rsidR="00F82542">
        <w:rPr>
          <w:rFonts w:ascii="Times New Roman" w:eastAsia="Calibri" w:hAnsi="Times New Roman" w:cs="Times New Roman"/>
          <w:b/>
          <w:sz w:val="24"/>
          <w:szCs w:val="24"/>
        </w:rPr>
        <w:t xml:space="preserve"> гуманитарная</w:t>
      </w:r>
      <w:r w:rsidRPr="005A2022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направленность</w:t>
      </w:r>
    </w:p>
    <w:p w14:paraId="54F43EA9" w14:textId="6B2B28A4" w:rsidR="00B20CE3" w:rsidRDefault="00766A7A" w:rsidP="00B20CE3">
      <w:pPr>
        <w:pStyle w:val="a8"/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07B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общеобразовательная программа «</w:t>
      </w:r>
      <w:r w:rsidR="0073521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Кондитерский курс</w:t>
      </w:r>
      <w:r w:rsidR="004607B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» (1 год обучения) –</w:t>
      </w:r>
      <w:r w:rsidR="00735212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Ветошкина М.В.</w:t>
      </w:r>
    </w:p>
    <w:p w14:paraId="3914C9A3" w14:textId="651ED8A0" w:rsidR="00B20CE3" w:rsidRPr="00B20CE3" w:rsidRDefault="00766A7A" w:rsidP="00B20CE3">
      <w:pPr>
        <w:pStyle w:val="a8"/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0CE3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программа </w:t>
      </w:r>
      <w:r w:rsidR="00B20CE3" w:rsidRPr="00B20CE3">
        <w:rPr>
          <w:rFonts w:ascii="Times New Roman" w:hAnsi="Times New Roman"/>
          <w:sz w:val="24"/>
          <w:szCs w:val="24"/>
        </w:rPr>
        <w:t>Студия творчества «Время чудес»</w:t>
      </w:r>
      <w:r w:rsidR="00B20CE3" w:rsidRP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год обучения) – Еремина А.И.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Байкузина</w:t>
      </w:r>
      <w:proofErr w:type="spellEnd"/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14:paraId="6D884FCC" w14:textId="77777777" w:rsidR="00B20CE3" w:rsidRDefault="00B20CE3" w:rsidP="00B20CE3">
      <w:pPr>
        <w:pStyle w:val="a8"/>
        <w:tabs>
          <w:tab w:val="left" w:pos="0"/>
          <w:tab w:val="left" w:pos="284"/>
          <w:tab w:val="left" w:pos="851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A404B" w14:textId="77777777" w:rsidR="00034C6F" w:rsidRPr="00735212" w:rsidRDefault="003B32C9" w:rsidP="00735212">
      <w:pPr>
        <w:tabs>
          <w:tab w:val="left" w:pos="0"/>
          <w:tab w:val="left" w:pos="284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педагогов</w:t>
      </w:r>
      <w:r w:rsidR="00034C6F"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34C6F" w:rsidRP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основаны на следующих принципах: массовость, личностная ориентация, общедоступность, креативность, единство обучения, воспитания и развития.</w:t>
      </w:r>
    </w:p>
    <w:p w14:paraId="04314867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 массовости и личностной ориентации определяет установку на создание новых комплексных по содержанию, видам и формам деятельности проектов. Удовлетворение индивидуальных потребностей реализуется через формирование системы многоуровневых программ, интегрирующих формы познавательной, коммуникативной досуговой деятельности.</w:t>
      </w:r>
    </w:p>
    <w:p w14:paraId="71B35202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Общедоступность обеспечивается многоуровневым характером педагогических программ, позволяющим каждому желающему освоить соответствующее его индивидуальным возможностям и потребностям содержание.</w:t>
      </w:r>
    </w:p>
    <w:p w14:paraId="075E1895" w14:textId="77777777" w:rsidR="00034C6F" w:rsidRPr="00D53EF6" w:rsidRDefault="00034C6F" w:rsidP="003E4501">
      <w:pPr>
        <w:spacing w:before="60" w:after="7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развитие креативности отражается в создании условий для практического применения в различных областях жизнедеятельности. Педагогические программы включают в себя все основные сферы взаимодействия человека с предметной средой, предоставляют возможность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учащемуся</w:t>
      </w:r>
      <w:r w:rsidR="009C5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проявить себя в деятельностных сферах: "человек - человек", "человек - художественный образ"</w:t>
      </w:r>
      <w:r w:rsidR="002B793A">
        <w:rPr>
          <w:rFonts w:ascii="Times New Roman" w:eastAsia="Times New Roman" w:hAnsi="Times New Roman" w:cs="Times New Roman"/>
          <w:sz w:val="24"/>
          <w:szCs w:val="24"/>
          <w:lang w:eastAsia="ru-RU"/>
        </w:rPr>
        <w:t>, «человек-природа»</w:t>
      </w:r>
      <w:r w:rsidRPr="00D53E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E1B75D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любой образовательной технологии в дополнительном образовании является не только предметное содержание, но и способы организации различных видов деятельности обучающихся и организационные формы образовательного процесса. По своей специфике образовательный процесс в учреждении дополнительного образования детей имеет развивающий характер, то есть, направлен, прежде всего, на развитие природных задатков, на реализацию интересов детей и на развитие у них общих, творческих и специальных способностей. Соответственно, достижение воспитанниками определённого уровня знаний, умений и навыков должно быть не самоцелью построения процесса, а средством многогранного развития ребёнка и его способностей.</w:t>
      </w:r>
    </w:p>
    <w:p w14:paraId="51443D35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Определяя главной целью воспитания и обучения развитие личности, мы исходим из того, что каждое занятие, каждое воспитательное мероприятие в учреждении должно обеспечивать интеллектуальное и социальное развитие личности.</w:t>
      </w:r>
    </w:p>
    <w:p w14:paraId="41ECEC9A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педагоги Центра все более осознанно начинают использовать личностно – ориентированные технологии обучения и воспитания, в центре внимания которых – неповторимая личность, стремящаяся к реализации своих возможностей и </w:t>
      </w: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способная на ответственный выбор в разнообразных жизненных ситуациях, способная к конструктивному взаимодействию с другими людьми. Отсутствие в учреждениях дополнительного образования жесткой регламентации деятельности, гуманистические взаимоотношения участников добровольных объединений детей и взрослых, комфортность условий для творческого и индивидуального развития детей, адаптация их интересов к любой сфере человеческой жизни создают благоприятные условия для внедрения личностно – ориентированных технологий в практику их деятельности.</w:t>
      </w:r>
    </w:p>
    <w:p w14:paraId="393D9B53" w14:textId="77777777" w:rsidR="00AA6B13" w:rsidRP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Содержание, методы, приёмы технологии личностно- ориентированного обучения направлены прежде всего на то, чтобы раскрыть и использовать субъективный опыт каждого ребёнка, помочь становлению личности путём организации познавательной деятельности. Спецификой учреждения дополнительного образования является то, что здесь детей не заставляют учиться, а создают условия для грамотного выбора каждым содержания изучаемого предмета и темпов его освоения. Ребёнок приходит сюда сам, добровольно в свободное от основных занятий в школе время, выбирает интересующее его направление и понравившегося ему педагога. Задача педагога не «давать» материал, а пробудить интерес, раскрыть возможности каждого, организовать совместную познавательную, творческую деятельность каждого ребёнка.</w:t>
      </w:r>
    </w:p>
    <w:p w14:paraId="0B7C8EA8" w14:textId="77777777" w:rsidR="00AA6B13" w:rsidRDefault="00AA6B13" w:rsidP="00AA6B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образовательных технологиях, применяемых в Центре, можно выделить следующие особенности активизации детей: творческая деятельность, самостоятельность воспитанников, развитие личностных качеств, свобода в принятии решений. Модель образовательной деятельности направлена на удовлетворение потребностей детей в целом и каждого ребёнка в отдельности (осуществляется массовый, дифференцированный и индивидуальный подходы в реализации содержания дополнительного образования), обеспечивает вариативный выбор, предусматривает многочисленные формы деятельности внутри обозначенных программ, что является реализацией принципа демократичности, декларируемого в Законе РФ «Об образовании».</w:t>
      </w:r>
    </w:p>
    <w:p w14:paraId="01291D65" w14:textId="77777777" w:rsidR="00C02D65" w:rsidRPr="00C02D65" w:rsidRDefault="002B793A" w:rsidP="003E4501">
      <w:pPr>
        <w:spacing w:before="60" w:after="75" w:line="240" w:lineRule="auto"/>
        <w:ind w:left="6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Особенности организации образовательного процесса </w:t>
      </w:r>
    </w:p>
    <w:p w14:paraId="21596C95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в Центре сложилась организационная структура, включающая следующие структурные подразделения, в которых ведется образовательная деятельность:</w:t>
      </w:r>
    </w:p>
    <w:p w14:paraId="7EA74F24" w14:textId="77777777" w:rsidR="00C02D65" w:rsidRPr="00C02D65" w:rsidRDefault="00C02D65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«Ника»,</w:t>
      </w:r>
    </w:p>
    <w:p w14:paraId="73941A90" w14:textId="77777777" w:rsidR="00C02D65" w:rsidRDefault="00C02D65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«К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арьера</w:t>
      </w:r>
      <w:r w:rsidR="00B31B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3CBFFED" w14:textId="77777777" w:rsidR="00B31B1C" w:rsidRPr="00C02D65" w:rsidRDefault="00D449EB" w:rsidP="00C02D6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Штаб городских проектов «ЛИФТ».</w:t>
      </w:r>
    </w:p>
    <w:p w14:paraId="1425D315" w14:textId="77777777" w:rsid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организует образовательную деятельность в одновозрастных и разновозрастных детских и взрослых объединениях по интересам (в дальнейшем - объединения) - клубах, секциях, кружках, учебных группах, театрах, мастерских, студиях, ансамблях и др.</w:t>
      </w:r>
    </w:p>
    <w:p w14:paraId="0A1F9803" w14:textId="77777777" w:rsidR="00E87A28" w:rsidRPr="005F096A" w:rsidRDefault="00E87A28" w:rsidP="00E87A28">
      <w:pPr>
        <w:spacing w:before="60" w:after="75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  организуется работа с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всего календарного года - 52 недели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расписания занятий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исключением отпуска педагога</w:t>
      </w:r>
      <w:r w:rsidRPr="005F09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F09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75439" w14:textId="77777777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Учебные занятия  могут проходить в любой день недели, включая воскресные дни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каникул в общеобразовательных школах.</w:t>
      </w:r>
    </w:p>
    <w:p w14:paraId="0F070433" w14:textId="4CB544CE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Обучение производится в форме учебных занятий в одновозрастных или разновозрастных творческих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организуются  ежегодно  на основании учета интересов 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и молодежи,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потребностей семьи, образовательных учреждений. Каждый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 одновременно заниматься в нескольких объединениях,  менять их.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состоянию на </w:t>
      </w:r>
      <w:r w:rsid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0CE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3521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 укомплектовано</w:t>
      </w:r>
      <w:proofErr w:type="gramEnd"/>
      <w:r w:rsid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 групп</w:t>
      </w:r>
      <w:r w:rsidR="00766A7A" w:rsidRP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96A55" w:rsidRPr="00766A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B38C4D0" w14:textId="77777777" w:rsidR="00E87A28" w:rsidRPr="00034C6F" w:rsidRDefault="00E87A28" w:rsidP="00E87A28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Расписание занятий составлено с учетом того, что они являются дополнительной нагрузкой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учебной работе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посещающих образовательные организации.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Занятия начинаются не ранее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оканчиваются не позднее 20 часов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детей и подростков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гибкому графику</w:t>
      </w:r>
      <w:r w:rsidR="00CE0C2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 установлен 10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-15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минутный перерыв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парами – 5 минутный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и проветривания помещений.</w:t>
      </w:r>
      <w:r w:rsidR="0069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6BE32073" w14:textId="77777777" w:rsidR="00C02D65" w:rsidRPr="00C02D65" w:rsidRDefault="00C02D65" w:rsidP="00C02D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На каждом этапе обучения педагогическая деятельность регламентируется </w:t>
      </w:r>
      <w:r w:rsidR="0082658D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программой 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по годам обучения, расписанием занятий, учебным планом, разрабатываемыми и утверждаемыми Центром самостоятельно. </w:t>
      </w:r>
    </w:p>
    <w:p w14:paraId="0360C129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ведется на русском языке. Форма обучения в Центре – очная.</w:t>
      </w:r>
    </w:p>
    <w:p w14:paraId="31DEEC3B" w14:textId="77777777" w:rsidR="006D6863" w:rsidRPr="006D6863" w:rsidRDefault="00B46323" w:rsidP="006D68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Положения о персонифицированном дополнительном образовании детей на территории муниципального образования «город Ижевск и приказа Управления образования Администрации города Ижевска от 25.07.2018 №374 каждый обучающийся должен зарегистрироваться в реестре сертификатов дополнительного образования и при поступлении на обучение предъявить сертификат.</w:t>
      </w:r>
      <w:r w:rsidR="006D6863" w:rsidRP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учащихся осуществляется на основании заявления поданного через портал «Навигатор». </w:t>
      </w:r>
    </w:p>
    <w:p w14:paraId="50195EF6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на обучение оформляется</w:t>
      </w:r>
      <w:r w:rsidR="00B46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учреждения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5CE0CD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Центр обязан ознакомить 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настоящим Уставом, лицензией на право ведения образовательной деятельности, и другими документами, регламентирующими организацию образовательного процесса.</w:t>
      </w:r>
    </w:p>
    <w:p w14:paraId="1E2905B8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 недельная нагрузка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в соответствии с санитарно-эпидемиологическими правилами и нормативами СанПиН 2.4.4.1251-03 и определяется расписанием занятий, утвержденных директором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CD3764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измерения учебного времени и основной формой организации учебного процесса в Центре является  занятие. Продолжительность одного занятия - 4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Для детей дошкольного возраста – от 20 до 30 минут.</w:t>
      </w:r>
    </w:p>
    <w:p w14:paraId="29D2BF1C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Центра осуществляется в процессе учебной работы и внеурочных мероприятий. Для ведения образовательного процесса и полного усвоения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материала в Центре в соответствии с образовательными программами и учебными планами установлены следующие виды обучения</w:t>
      </w:r>
      <w:r w:rsidRPr="00C02D6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14:paraId="14FA6F77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групповые и индивидуальные занятия, занятия по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подгруппам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692D6FC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самостоятельная (домашняя работа) обучающегося;</w:t>
      </w:r>
    </w:p>
    <w:p w14:paraId="2A4E6893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контрольные мероприятия, предусмотренные 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контрольно-измерительными параметрами программ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0E9FE1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культурно-просветительские мероприятия (</w:t>
      </w:r>
      <w:r w:rsidR="0082658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смотры, конкурсы, фестивали выставки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организуемые Центром, районом, городом, республикой;</w:t>
      </w:r>
    </w:p>
    <w:p w14:paraId="5518315C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досуговые, спортивные мероприятия.</w:t>
      </w:r>
    </w:p>
    <w:p w14:paraId="1C2A8039" w14:textId="77777777" w:rsidR="00C02D65" w:rsidRPr="00C02D65" w:rsidRDefault="00C02D65" w:rsidP="00C02D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 в индивидуальном порядке.</w:t>
      </w:r>
    </w:p>
    <w:p w14:paraId="2585D078" w14:textId="77777777" w:rsidR="00622A06" w:rsidRPr="00622A06" w:rsidRDefault="00C02D65" w:rsidP="00696A55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обучающихся может осуществляться в связи со сменой</w:t>
      </w:r>
      <w:r w:rsidR="0081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интересов,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жительства обучающегося, либо в случаях систематических пропусков учебных занятий без уважительных причин (более месяца), а также в случае обнаружения медицинских противопоказаний для занятий данным видом деятельности.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отчислении </w:t>
      </w:r>
      <w:r w:rsidR="00E4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приказом 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 процедура приема, перевода, отчисления, восстановления учащихся осуществляется на основании локального акта – Положения о</w:t>
      </w:r>
      <w:r w:rsidR="00622A06" w:rsidRPr="00622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2A06" w:rsidRP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  приема, комплектования, отчисления, восстановления  обучающихся</w:t>
      </w:r>
      <w:r w:rsidR="006D68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9B4331" w14:textId="77777777" w:rsidR="00C02D65" w:rsidRPr="00C02D65" w:rsidRDefault="00C02D65" w:rsidP="00622A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ведется методическая работа, направленная на совершенствование образовательного процесса, программ, форм и методов деятельности объединений, мастерства педагогических работников. </w:t>
      </w:r>
    </w:p>
    <w:p w14:paraId="746D8018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дополнительного образования детей и взрослых педагогический коллектив  опирается на следующие принципы:</w:t>
      </w:r>
    </w:p>
    <w:p w14:paraId="4A733E8E" w14:textId="77777777" w:rsidR="00766A7A" w:rsidRDefault="00766A7A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D81BFF" w14:textId="2E09D669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Признание права на свободное самоопределение и самореализацию, на свободу выбора: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учащемуся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педагогу возможность выбора индивидуального маршрута на уровне содержания, методики, опыта, сложности, конечного результата для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удовлетворения своих интересов, потребностей, реализации собственного жизненного предназначения, осуществления своих целей, развития способностей, творческой самореализации;</w:t>
      </w:r>
    </w:p>
    <w:p w14:paraId="28B6C21B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индивидуальности: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создание социокультурной среды для максимально свободной реализации заданных природой качеств; организацию индивидуальной помощи 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реализации первичных базовых потребностей; активное  участие педагога в автономном духовном строительстве. Индивидуальность человека основывается на природных факторах, наследственных задатках и одновременно развертывается и пополняется в процессе социализации, саморазвития, самореализации, сознательного самовоспитания. Если индивидуальность закрепляется и устойчиво проявляется в деятельности человека, его образе жизни, то можно говорить об индивидуальном стиле деятельности, мастере как личностном образовании, стиле жизни;</w:t>
      </w:r>
    </w:p>
    <w:p w14:paraId="06414FB1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Единство и целостность образования: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обучение не замыкается на отдельных знаниях, умениях и навыках, а выходит на формирование личности и становится средством воспитания, видом активной социокультурной самостоятельной деятельности ребенка;</w:t>
      </w:r>
    </w:p>
    <w:p w14:paraId="129AF08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Системная организация управления учебно-воспитательным процессом: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дополнительное образование,   вооружает не суммой знаний, а целостной культурой жизненного (личностного, профессионального) самоопределения, как способа целостного освоения мира, что возможно при условии интеграции, объединяющей все воспитательные силы  и социума в единый социально-педагогический процесс;</w:t>
      </w:r>
    </w:p>
    <w:p w14:paraId="5D0A197F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Доверия и поддержки: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в учащегося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доверие ему, поддержка его устремлений; Прежде всего, - это отказ от авторитарных отношений и переход к отношениям добровольного содействия, творческого соучастия в едином процессе деятельно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стной, живой коммуникации, где учащийся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проектировщиком и реализатором  своих же замыслов; </w:t>
      </w:r>
    </w:p>
    <w:p w14:paraId="67810EA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color w:val="000000"/>
          <w:lang w:eastAsia="ru-RU"/>
        </w:rPr>
        <w:t>Творческое сотрудничество участников образовательного процесса в совместной продуктивной деятельности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творчество является одновременно и целью, и средством, и ценностью, и критерием эффективности педагогического процесса. Прежде всего, дополнительное образование способствует творческой самореализации </w:t>
      </w:r>
      <w:r w:rsidR="00531D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видах деятельности, формирует потребность в саморазвитии, стимулирует постоянный творческий рост;</w:t>
      </w: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D1BFDA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Систематичность и последовательность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заключаются в планировании содержания, развивающегося в системе и по восходящей линии, где новое опирается на предыдущее и вытекает из него;</w:t>
      </w:r>
    </w:p>
    <w:p w14:paraId="15DDBE9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Сохранение здоровья </w:t>
      </w:r>
      <w:r w:rsidR="00205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здоровье 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влияние не только избранная образовательным учреждением стратегия образования, но и реализуемые образовательные технологии, которые направлены на сохранение здоровья и пропаганду здорового образа жизни. </w:t>
      </w:r>
    </w:p>
    <w:p w14:paraId="76E65E8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Гуманизация и демократизация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внедрение педагогики сотрудничества, накопление опыта нравственных отношений, стимулирование педагогического творчества, гибкость и многообразие используемых средств, методик, форм, технологий.</w:t>
      </w:r>
    </w:p>
    <w:p w14:paraId="7EC65F66" w14:textId="77777777" w:rsidR="00C02D65" w:rsidRPr="002B634A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6C8F6" w14:textId="77777777" w:rsidR="00C02D65" w:rsidRPr="00C02D65" w:rsidRDefault="00806F58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результатов образования</w:t>
      </w:r>
    </w:p>
    <w:p w14:paraId="0598576B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реализации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с точки зрения успешности решения обучающих, воспитательных, развивающих задач.</w:t>
      </w:r>
    </w:p>
    <w:p w14:paraId="405E536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предусматривает:</w:t>
      </w:r>
    </w:p>
    <w:p w14:paraId="7DB169DB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решении обучающих задач: выделение теоретического (что обучающийся должен знать) и практического (что обучающийся должен уметь) аспектов; </w:t>
      </w:r>
    </w:p>
    <w:p w14:paraId="1A36EA8D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воспитательных задач: выделение качеств характера личности воспитанника, формируемых в процессе освоения вида деятельности и нравственных ценностей, навыков поведения; </w:t>
      </w:r>
    </w:p>
    <w:p w14:paraId="47D0DD97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при решении развивающих задач: выделение линий развития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вида деятельности и основных показателей личностного развития.  </w:t>
      </w:r>
    </w:p>
    <w:p w14:paraId="32D1D6CD" w14:textId="77777777" w:rsidR="00C02D65" w:rsidRPr="00C02D65" w:rsidRDefault="00C02D65" w:rsidP="00C02D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уровня освоения образовате</w:t>
      </w:r>
      <w:r w:rsidR="006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льных программ педагоги Центра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измеряют, отслеживают и оценивают результативность педагогической деятельности и разрабатывают 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каждой программы – в силу ее индивидуального характера свой пакет контрольно-измерительных параметров и  применяют промежуточный, </w:t>
      </w:r>
      <w:r w:rsidR="00622A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тематический, итоговый контроль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72A545C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результативности педагогического труда используются такие методы, как:</w:t>
      </w:r>
    </w:p>
    <w:p w14:paraId="6DF317C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14:paraId="21E301C9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14:paraId="1CC83830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деятельности;</w:t>
      </w:r>
    </w:p>
    <w:p w14:paraId="48205DCE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14:paraId="1CBB95E8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данных;</w:t>
      </w:r>
    </w:p>
    <w:p w14:paraId="6372B89A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рейтинговая система оценки;</w:t>
      </w:r>
    </w:p>
    <w:p w14:paraId="4320C52F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экзамен;</w:t>
      </w:r>
    </w:p>
    <w:p w14:paraId="5B3982BA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 т.д.</w:t>
      </w:r>
    </w:p>
    <w:p w14:paraId="4858ED91" w14:textId="77777777" w:rsidR="0060172F" w:rsidRPr="0060172F" w:rsidRDefault="0060172F" w:rsidP="0060172F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6E6">
        <w:rPr>
          <w:rFonts w:ascii="Tahoma" w:eastAsia="Times New Roman" w:hAnsi="Tahoma" w:cs="Tahoma"/>
          <w:sz w:val="17"/>
          <w:szCs w:val="17"/>
          <w:lang w:eastAsia="ru-RU"/>
        </w:rPr>
        <w:t xml:space="preserve">          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качества обучения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«Положения об итоговой и промежуточной аттестации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критериев и показателей освоения программ. Анализ результатов прохождения воспитанниками аттестации позволяет установить уровень освоения программ. Выпускникам, прошедши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курс обучения  по </w:t>
      </w:r>
      <w:r w:rsidR="00D629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</w:t>
      </w:r>
      <w:r w:rsidR="00AB5C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бразовательным программам выдаются  </w:t>
      </w:r>
      <w:r w:rsidR="00D62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сертификаты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получении дополнительного образования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программ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прошедшие </w:t>
      </w:r>
      <w:r w:rsidR="00D44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итоговую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аттестацию, переводятся  на следующий год обучения.</w:t>
      </w:r>
    </w:p>
    <w:p w14:paraId="169E9EE8" w14:textId="77777777" w:rsidR="0060172F" w:rsidRPr="00C02D65" w:rsidRDefault="0060172F" w:rsidP="0060172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 показателем результативности продуктивной деятельности </w:t>
      </w:r>
      <w:r w:rsidR="002051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степень стабильности и качества творческих достижений, систематичность участия в конкурсах, выставках, соревнованиях, фестивалях.</w:t>
      </w:r>
    </w:p>
    <w:p w14:paraId="5E42EBD8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5E94D6" w14:textId="77777777" w:rsidR="00C02D65" w:rsidRPr="00C02D65" w:rsidRDefault="003C2CF3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C02D65"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Управление реализацией образовательной программы</w:t>
      </w:r>
    </w:p>
    <w:p w14:paraId="6F80A7A3" w14:textId="77777777" w:rsidR="00C02D65" w:rsidRPr="00C02D65" w:rsidRDefault="00C02D65" w:rsidP="00C02D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AC0683" w14:textId="77777777" w:rsidR="00C02D65" w:rsidRPr="00C02D65" w:rsidRDefault="00C02D65" w:rsidP="00AA6B1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управление организацией образовательного процесса в Центре осуществляется через реализацию системы методов административно-управленческой деятельности, информационно</w:t>
      </w:r>
      <w:r w:rsid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методическое обеспечение деятельности на основе направленного использования передового педагогического опыта инноваций,  программирование работы на основе изучения состояния и анализа результатов образовательной деятельности.</w:t>
      </w:r>
    </w:p>
    <w:p w14:paraId="23829174" w14:textId="77777777" w:rsidR="00AA6B13" w:rsidRPr="00394066" w:rsidRDefault="00AA6B13" w:rsidP="00AA6B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Функционирование органов управления регламентировано соответствующими положениями, локальными актами и закреплено в Уставе.</w:t>
      </w:r>
    </w:p>
    <w:p w14:paraId="6312DC04" w14:textId="77777777" w:rsidR="00AA6B13" w:rsidRPr="00394066" w:rsidRDefault="00AA6B13" w:rsidP="00AA6B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Управленческая деятельность администрации осуществляется в соответствии с годовым планированием. Все разделы данной программы посвящены реализации </w:t>
      </w:r>
      <w:r w:rsidR="00696A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учебных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целей и задач, определенных на учебный год.</w:t>
      </w:r>
    </w:p>
    <w:p w14:paraId="658F6D3A" w14:textId="77777777" w:rsidR="00AA6B13" w:rsidRPr="00394066" w:rsidRDefault="004A15C0" w:rsidP="00AA6B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оллегиальным органом управления является </w:t>
      </w:r>
      <w:r w:rsidR="00AA6B13"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Педагогический совет, его работа планируется на учебный год, а тематика определяется в результате анализа положения дел за предшествующий год, реальных потребностей, запросов членов педагогического коллектива, приоритетных направлений деятельности учреждения. В проведении педагогических советов соблюдаются принципы преемственности, значимости проблем. Содержание и формы проведения педагогических советов различны: теоретические, аналитико-диагностические.</w:t>
      </w:r>
    </w:p>
    <w:p w14:paraId="4A5E39DD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с кадрами осуществляется согласно четкому распределению обязанностей, в соответствии с квалификационными характеристиками работников дополнительного образования.</w:t>
      </w:r>
    </w:p>
    <w:p w14:paraId="1BDEAD6D" w14:textId="77777777" w:rsidR="00AA6B13" w:rsidRPr="00394066" w:rsidRDefault="00AA6B13" w:rsidP="00AA6B1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Объектом практического управления являются структурные звенья учреждения – объединения детей и педагогического коллектива. Средствами являются методы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регулирования и стимулирования, методы организационного (административного), экономического, правового воздействия, учет опыта работы учреждений дополнительного образования.</w:t>
      </w:r>
    </w:p>
    <w:p w14:paraId="48AFF5C8" w14:textId="77777777" w:rsidR="00C02D65" w:rsidRPr="00C02D65" w:rsidRDefault="00C02D65" w:rsidP="00AA6B1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число  мер, направленных на развитие управления в организации  дополнительных образовательных услуг входит: </w:t>
      </w:r>
    </w:p>
    <w:p w14:paraId="2174C290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 рамках  нормативной базы; </w:t>
      </w:r>
    </w:p>
    <w:p w14:paraId="1758DE0A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организационных взаимосвязей Центра с другими субъектами образовательного пространства;</w:t>
      </w:r>
    </w:p>
    <w:p w14:paraId="474AE34C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обеспечение потребителей информацией о деятельности по организации дополнительных образовательных услуг; </w:t>
      </w:r>
    </w:p>
    <w:p w14:paraId="1EFEC742" w14:textId="77777777" w:rsidR="0009448C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рекламы оказываемых Центром дополнительных услуг;</w:t>
      </w:r>
    </w:p>
    <w:p w14:paraId="2F2EF0FD" w14:textId="77777777" w:rsidR="00C02D65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механизмов оценки качества и востребованности образовательных услуг с участием потребителей;</w:t>
      </w:r>
    </w:p>
    <w:p w14:paraId="36DFF4B9" w14:textId="77777777" w:rsidR="00AA6B13" w:rsidRPr="00AA6B13" w:rsidRDefault="00C02D65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механизмов материального стимулирования педагогических работников. </w:t>
      </w:r>
    </w:p>
    <w:p w14:paraId="48BC3CBE" w14:textId="77777777" w:rsidR="00AA6B13" w:rsidRPr="00AA6B13" w:rsidRDefault="00AA6B13" w:rsidP="00AA6B1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аналитической культуры обработки информации в учреждении;</w:t>
      </w:r>
    </w:p>
    <w:p w14:paraId="78730F33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повышение мотивации деятельности педагогического коллектива и каждого педагога;</w:t>
      </w:r>
    </w:p>
    <w:p w14:paraId="711B10FC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повышение качества планирования;</w:t>
      </w:r>
    </w:p>
    <w:p w14:paraId="36677E52" w14:textId="77777777" w:rsidR="00AA6B13" w:rsidRPr="00AA6B13" w:rsidRDefault="00AA6B13" w:rsidP="00AA6B13">
      <w:pPr>
        <w:pStyle w:val="a8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B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контрольно-диагностической деятельности (эффективность контроля, состояние и результативность учебно-воспитательного процесса).</w:t>
      </w:r>
    </w:p>
    <w:p w14:paraId="3B65E37C" w14:textId="77777777" w:rsidR="00DC02FD" w:rsidRDefault="00DC02FD" w:rsidP="00DC02F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6.Материально-техническое обеспе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чение образовательного процесса</w:t>
      </w:r>
    </w:p>
    <w:p w14:paraId="4ED4E1C4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Финансовые ресурсы учреждения состоят из бюджетных и внебюджетных средств. Бюджетное финансирование является целевым и предназначено для выплаты зар</w:t>
      </w:r>
      <w:r w:rsidR="00AB5C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аботной платы работникам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Центра, оплаты коммунальных услуг. К внебюджетным средствам относятся: платные услуги,</w:t>
      </w:r>
      <w:r w:rsidR="004A15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пожертвования, благотвори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тельная помощь. </w:t>
      </w:r>
    </w:p>
    <w:p w14:paraId="57E5EE40" w14:textId="77777777" w:rsidR="00AA6B13" w:rsidRPr="00394066" w:rsidRDefault="00AA6B13" w:rsidP="00AA6B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Поддержание материально-технической базы учреждения на должном уровне является не менее важной задачей, чем совершенство образовательного или других процессов, осуществляемых в учреждении.</w:t>
      </w:r>
    </w:p>
    <w:p w14:paraId="2AF1E31F" w14:textId="77777777" w:rsidR="00DC02FD" w:rsidRPr="005C363C" w:rsidRDefault="00DC02FD" w:rsidP="009013A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F63DB1">
        <w:rPr>
          <w:rFonts w:ascii="Times New Roman" w:hAnsi="Times New Roman" w:cs="Times New Roman"/>
          <w:sz w:val="24"/>
          <w:szCs w:val="24"/>
        </w:rPr>
        <w:t xml:space="preserve">В </w:t>
      </w:r>
      <w:r w:rsidR="00AB5CB4">
        <w:rPr>
          <w:rFonts w:ascii="Times New Roman" w:hAnsi="Times New Roman" w:cs="Times New Roman"/>
          <w:sz w:val="24"/>
          <w:szCs w:val="24"/>
        </w:rPr>
        <w:t xml:space="preserve">Центре 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все условия для творческой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5C363C">
        <w:rPr>
          <w:rFonts w:ascii="Times New Roman" w:hAnsi="Times New Roman" w:cs="Times New Roman"/>
          <w:sz w:val="24"/>
          <w:szCs w:val="24"/>
        </w:rPr>
        <w:t>бразовательная деятельность</w:t>
      </w:r>
      <w:r w:rsidR="00B83758">
        <w:rPr>
          <w:rFonts w:ascii="Times New Roman" w:hAnsi="Times New Roman" w:cs="Times New Roman"/>
          <w:sz w:val="24"/>
          <w:szCs w:val="24"/>
        </w:rPr>
        <w:t xml:space="preserve"> ведется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63C">
        <w:rPr>
          <w:rFonts w:ascii="Times New Roman" w:hAnsi="Times New Roman" w:cs="Times New Roman"/>
          <w:sz w:val="24"/>
          <w:szCs w:val="24"/>
        </w:rPr>
        <w:t>по следующим адресам:</w:t>
      </w:r>
    </w:p>
    <w:p w14:paraId="1CA2D5E2" w14:textId="77777777" w:rsidR="00DC02FD" w:rsidRPr="005C363C" w:rsidRDefault="00DC02FD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263, </w:t>
      </w:r>
    </w:p>
    <w:p w14:paraId="2DF40CBB" w14:textId="77777777" w:rsidR="00DC02FD" w:rsidRDefault="00DC02FD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432, </w:t>
      </w:r>
    </w:p>
    <w:p w14:paraId="06991C4E" w14:textId="77777777" w:rsidR="00D449EB" w:rsidRPr="005C363C" w:rsidRDefault="00D449EB" w:rsidP="00DC02FD">
      <w:pPr>
        <w:tabs>
          <w:tab w:val="num" w:pos="792"/>
        </w:tabs>
        <w:spacing w:after="0" w:line="240" w:lineRule="auto"/>
        <w:ind w:left="432"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ул.Пушкинская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 216.</w:t>
      </w:r>
    </w:p>
    <w:p w14:paraId="3ADFA2EB" w14:textId="77777777" w:rsidR="004A15C0" w:rsidRPr="00B14021" w:rsidRDefault="004A15C0" w:rsidP="004A15C0">
      <w:pPr>
        <w:spacing w:after="0" w:line="240" w:lineRule="auto"/>
        <w:ind w:firstLine="43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Материально-техническое оснащение</w:t>
      </w:r>
      <w:r w:rsidRPr="00B14021">
        <w:rPr>
          <w:rFonts w:ascii="Times New Roman" w:eastAsia="Calibri" w:hAnsi="Times New Roman" w:cs="Times New Roman"/>
          <w:sz w:val="24"/>
          <w:szCs w:val="24"/>
        </w:rPr>
        <w:t xml:space="preserve">   для реализации дополнительн</w:t>
      </w:r>
      <w:r w:rsidR="009013A8">
        <w:rPr>
          <w:rFonts w:ascii="Times New Roman" w:eastAsia="Calibri" w:hAnsi="Times New Roman" w:cs="Times New Roman"/>
          <w:sz w:val="24"/>
          <w:szCs w:val="24"/>
        </w:rPr>
        <w:t>ых общеобразовательных программ</w:t>
      </w:r>
      <w:r w:rsidRPr="00B14021">
        <w:rPr>
          <w:rFonts w:ascii="Times New Roman" w:eastAsia="Calibri" w:hAnsi="Times New Roman" w:cs="Times New Roman"/>
          <w:sz w:val="24"/>
          <w:szCs w:val="24"/>
        </w:rPr>
        <w:t xml:space="preserve"> обеспечивается согласно направленностям и содержанию программ.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Все необходимые условия каждый педагог дополнительного образования прописывает в своих программах.</w:t>
      </w:r>
    </w:p>
    <w:p w14:paraId="3079EF42" w14:textId="77777777" w:rsidR="00DC02FD" w:rsidRPr="005C363C" w:rsidRDefault="00DC02FD" w:rsidP="00DC02FD">
      <w:pPr>
        <w:tabs>
          <w:tab w:val="num" w:pos="792"/>
        </w:tabs>
        <w:spacing w:after="0" w:line="240" w:lineRule="auto"/>
        <w:ind w:right="-1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кабинеты соответствуют современным требованиям. В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C363C">
        <w:rPr>
          <w:rFonts w:ascii="Times New Roman" w:hAnsi="Times New Roman" w:cs="Times New Roman"/>
          <w:sz w:val="24"/>
          <w:szCs w:val="24"/>
        </w:rPr>
        <w:t xml:space="preserve">меется </w:t>
      </w:r>
      <w:r>
        <w:rPr>
          <w:rFonts w:ascii="Times New Roman" w:hAnsi="Times New Roman" w:cs="Times New Roman"/>
          <w:sz w:val="24"/>
          <w:szCs w:val="24"/>
        </w:rPr>
        <w:t>швейное оборудование</w:t>
      </w:r>
      <w:r w:rsidR="00FB60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0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парикмахерское оборудование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г.Ижевск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ул.К.Маркса</w:t>
      </w:r>
      <w:proofErr w:type="spellEnd"/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>, 432</w:t>
      </w:r>
      <w:r w:rsidR="00FB607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C36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50DC814E" w14:textId="77777777" w:rsidR="00DC02FD" w:rsidRPr="005C363C" w:rsidRDefault="00DC02FD" w:rsidP="00DC02FD">
      <w:pPr>
        <w:tabs>
          <w:tab w:val="num" w:pos="792"/>
        </w:tabs>
        <w:spacing w:after="0" w:line="240" w:lineRule="auto"/>
        <w:ind w:right="-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Все адреса  имеют</w:t>
      </w:r>
      <w:r w:rsidRPr="00F63D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 к информационно-телекоммуникационным сетям.</w:t>
      </w:r>
    </w:p>
    <w:p w14:paraId="36596E5E" w14:textId="77777777" w:rsidR="00DC02FD" w:rsidRDefault="00DC02FD" w:rsidP="00DC02FD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44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административных кабинетах имеется необходимое оборудование: компьютеры, копировальная и множительная техника.</w:t>
      </w:r>
      <w:r w:rsidRPr="00F63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FEBEE9B" w14:textId="77777777" w:rsidR="00DC02FD" w:rsidRDefault="00DC02FD" w:rsidP="00DC02FD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Общежитий нет.</w:t>
      </w:r>
    </w:p>
    <w:p w14:paraId="392D7DB6" w14:textId="77777777" w:rsidR="00DC02FD" w:rsidRDefault="00DC02FD" w:rsidP="00B14021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 нет.</w:t>
      </w:r>
    </w:p>
    <w:p w14:paraId="213C7AF2" w14:textId="77777777" w:rsidR="004A15C0" w:rsidRPr="00394066" w:rsidRDefault="004A15C0" w:rsidP="004A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Материально-техническое </w:t>
      </w:r>
      <w:r w:rsidRPr="003940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переоснащение кабинетов и помещений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клубов по месту жительства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ведется по мере поступления средств из различных источников –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бюджетные, внебюджетные средства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Капитальный и косметический ремонт зданий, помещений и кабинетов проходит согласно плану – графику.</w:t>
      </w:r>
    </w:p>
    <w:p w14:paraId="284568DD" w14:textId="77777777" w:rsidR="004A15C0" w:rsidRPr="00394066" w:rsidRDefault="004A15C0" w:rsidP="004A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394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проведения массовых мероприятий, участие в соревнованиях разного уровня, организация каникулярных мероприятий и летнего досуга детей также используются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бюджетные средства (субсидии в рамках грантовой деятельности), </w:t>
      </w:r>
      <w:r w:rsidRPr="003940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родительская и спонсорская помощь.</w:t>
      </w:r>
    </w:p>
    <w:p w14:paraId="09D49CB0" w14:textId="77777777" w:rsidR="00DC02FD" w:rsidRDefault="00DC02FD" w:rsidP="00B14021">
      <w:pPr>
        <w:spacing w:after="0"/>
        <w:ind w:firstLine="432"/>
        <w:jc w:val="both"/>
        <w:rPr>
          <w:rFonts w:ascii="Calibri" w:eastAsia="Calibri" w:hAnsi="Calibri" w:cs="Times New Roman"/>
        </w:rPr>
      </w:pPr>
      <w:r w:rsidRPr="00A171A4">
        <w:rPr>
          <w:rFonts w:ascii="Times New Roman" w:hAnsi="Times New Roman" w:cs="Times New Roman"/>
          <w:sz w:val="24"/>
          <w:szCs w:val="24"/>
        </w:rPr>
        <w:lastRenderedPageBreak/>
        <w:t>Информация об объёме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лиц, о поступлении и расходовании финансовых и материальных средств по итогам финансового года расположена на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A171A4">
          <w:rPr>
            <w:rFonts w:ascii="Times New Roman" w:eastAsia="Calibri" w:hAnsi="Times New Roman" w:cs="Times New Roman"/>
            <w:color w:val="333333"/>
          </w:rPr>
          <w:t>www.bus.gov.ru</w:t>
        </w:r>
      </w:hyperlink>
      <w:r>
        <w:rPr>
          <w:rFonts w:ascii="Calibri" w:eastAsia="Calibri" w:hAnsi="Calibri" w:cs="Times New Roman"/>
        </w:rPr>
        <w:t>.</w:t>
      </w:r>
    </w:p>
    <w:p w14:paraId="3C8BBA78" w14:textId="77777777" w:rsidR="00B14021" w:rsidRPr="00B14021" w:rsidRDefault="00B14021" w:rsidP="00FB1A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577D5FB7" w14:textId="77777777" w:rsidR="001955C0" w:rsidRPr="001955C0" w:rsidRDefault="001955C0" w:rsidP="0019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955C0" w:rsidRPr="001955C0" w:rsidSect="00580D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BDC46" w14:textId="77777777" w:rsidR="00C449BF" w:rsidRDefault="00C449BF">
      <w:pPr>
        <w:spacing w:after="0" w:line="240" w:lineRule="auto"/>
      </w:pPr>
      <w:r>
        <w:separator/>
      </w:r>
    </w:p>
  </w:endnote>
  <w:endnote w:type="continuationSeparator" w:id="0">
    <w:p w14:paraId="704315EC" w14:textId="77777777" w:rsidR="00C449BF" w:rsidRDefault="00C4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79BF6" w14:textId="77777777" w:rsidR="00034C6F" w:rsidRDefault="00034C6F" w:rsidP="00034C6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C06FDF6" w14:textId="77777777" w:rsidR="00034C6F" w:rsidRDefault="00034C6F" w:rsidP="00034C6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0D84" w14:textId="77777777" w:rsidR="00034C6F" w:rsidRDefault="00034C6F" w:rsidP="00034C6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3A83">
      <w:rPr>
        <w:rStyle w:val="a7"/>
        <w:noProof/>
      </w:rPr>
      <w:t>10</w:t>
    </w:r>
    <w:r>
      <w:rPr>
        <w:rStyle w:val="a7"/>
      </w:rPr>
      <w:fldChar w:fldCharType="end"/>
    </w:r>
  </w:p>
  <w:p w14:paraId="6E0E4C54" w14:textId="77777777" w:rsidR="00034C6F" w:rsidRDefault="00034C6F" w:rsidP="00034C6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8271A" w14:textId="77777777" w:rsidR="00034C6F" w:rsidRDefault="00034C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62718" w14:textId="77777777" w:rsidR="00C449BF" w:rsidRDefault="00C449BF">
      <w:pPr>
        <w:spacing w:after="0" w:line="240" w:lineRule="auto"/>
      </w:pPr>
      <w:r>
        <w:separator/>
      </w:r>
    </w:p>
  </w:footnote>
  <w:footnote w:type="continuationSeparator" w:id="0">
    <w:p w14:paraId="65C8AD47" w14:textId="77777777" w:rsidR="00C449BF" w:rsidRDefault="00C4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F938" w14:textId="77777777" w:rsidR="00034C6F" w:rsidRDefault="00034C6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6472F" w14:textId="77777777" w:rsidR="00034C6F" w:rsidRDefault="00034C6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0E06F" w14:textId="77777777" w:rsidR="00034C6F" w:rsidRDefault="00034C6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48E"/>
    <w:multiLevelType w:val="hybridMultilevel"/>
    <w:tmpl w:val="D1764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B6C79"/>
    <w:multiLevelType w:val="hybridMultilevel"/>
    <w:tmpl w:val="7F4AE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95" w:hanging="61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44E4C"/>
    <w:multiLevelType w:val="hybridMultilevel"/>
    <w:tmpl w:val="6D9ED774"/>
    <w:lvl w:ilvl="0" w:tplc="1F72B6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17380"/>
    <w:multiLevelType w:val="multilevel"/>
    <w:tmpl w:val="75C6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0214"/>
    <w:multiLevelType w:val="multilevel"/>
    <w:tmpl w:val="CF66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70E0C"/>
    <w:multiLevelType w:val="hybridMultilevel"/>
    <w:tmpl w:val="0828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443D1"/>
    <w:multiLevelType w:val="hybridMultilevel"/>
    <w:tmpl w:val="BB4007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076BB"/>
    <w:multiLevelType w:val="hybridMultilevel"/>
    <w:tmpl w:val="1A7A2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73E6E"/>
    <w:multiLevelType w:val="multilevel"/>
    <w:tmpl w:val="8594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9D0C61"/>
    <w:multiLevelType w:val="hybridMultilevel"/>
    <w:tmpl w:val="1836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22C52"/>
    <w:multiLevelType w:val="hybridMultilevel"/>
    <w:tmpl w:val="136A3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E3C73"/>
    <w:multiLevelType w:val="hybridMultilevel"/>
    <w:tmpl w:val="98127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86621F"/>
    <w:multiLevelType w:val="hybridMultilevel"/>
    <w:tmpl w:val="3962F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C299F"/>
    <w:multiLevelType w:val="multilevel"/>
    <w:tmpl w:val="F616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802F64"/>
    <w:multiLevelType w:val="hybridMultilevel"/>
    <w:tmpl w:val="A440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E36C1"/>
    <w:multiLevelType w:val="hybridMultilevel"/>
    <w:tmpl w:val="6FB61C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F52A81"/>
    <w:multiLevelType w:val="hybridMultilevel"/>
    <w:tmpl w:val="8ADE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44E0EF4"/>
    <w:multiLevelType w:val="hybridMultilevel"/>
    <w:tmpl w:val="7242A872"/>
    <w:lvl w:ilvl="0" w:tplc="1F72B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773969"/>
    <w:multiLevelType w:val="hybridMultilevel"/>
    <w:tmpl w:val="830E1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1393F"/>
    <w:multiLevelType w:val="multilevel"/>
    <w:tmpl w:val="B766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267C7F"/>
    <w:multiLevelType w:val="hybridMultilevel"/>
    <w:tmpl w:val="5E0E9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079D7"/>
    <w:multiLevelType w:val="hybridMultilevel"/>
    <w:tmpl w:val="1E283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6EA75C5"/>
    <w:multiLevelType w:val="hybridMultilevel"/>
    <w:tmpl w:val="6D9ED774"/>
    <w:lvl w:ilvl="0" w:tplc="1F72B6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6205C"/>
    <w:multiLevelType w:val="multilevel"/>
    <w:tmpl w:val="3566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F07FA7"/>
    <w:multiLevelType w:val="hybridMultilevel"/>
    <w:tmpl w:val="0132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D5D10"/>
    <w:multiLevelType w:val="hybridMultilevel"/>
    <w:tmpl w:val="02ACE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377B0"/>
    <w:multiLevelType w:val="hybridMultilevel"/>
    <w:tmpl w:val="BB5A0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940B1"/>
    <w:multiLevelType w:val="hybridMultilevel"/>
    <w:tmpl w:val="FBE07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215EC"/>
    <w:multiLevelType w:val="hybridMultilevel"/>
    <w:tmpl w:val="B3AA2C58"/>
    <w:lvl w:ilvl="0" w:tplc="1F72B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182F05"/>
    <w:multiLevelType w:val="hybridMultilevel"/>
    <w:tmpl w:val="13FC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C0A62"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4793A"/>
    <w:multiLevelType w:val="hybridMultilevel"/>
    <w:tmpl w:val="1E283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7106B08"/>
    <w:multiLevelType w:val="hybridMultilevel"/>
    <w:tmpl w:val="BBCE6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C0DD5"/>
    <w:multiLevelType w:val="multilevel"/>
    <w:tmpl w:val="D1D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D17E90"/>
    <w:multiLevelType w:val="hybridMultilevel"/>
    <w:tmpl w:val="7D62A92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25"/>
  </w:num>
  <w:num w:numId="4">
    <w:abstractNumId w:val="6"/>
  </w:num>
  <w:num w:numId="5">
    <w:abstractNumId w:val="26"/>
  </w:num>
  <w:num w:numId="6">
    <w:abstractNumId w:val="18"/>
  </w:num>
  <w:num w:numId="7">
    <w:abstractNumId w:val="29"/>
  </w:num>
  <w:num w:numId="8">
    <w:abstractNumId w:val="1"/>
  </w:num>
  <w:num w:numId="9">
    <w:abstractNumId w:val="10"/>
  </w:num>
  <w:num w:numId="10">
    <w:abstractNumId w:val="7"/>
  </w:num>
  <w:num w:numId="11">
    <w:abstractNumId w:val="9"/>
  </w:num>
  <w:num w:numId="12">
    <w:abstractNumId w:val="0"/>
  </w:num>
  <w:num w:numId="13">
    <w:abstractNumId w:val="1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7"/>
  </w:num>
  <w:num w:numId="21">
    <w:abstractNumId w:val="21"/>
  </w:num>
  <w:num w:numId="22">
    <w:abstractNumId w:val="24"/>
  </w:num>
  <w:num w:numId="23">
    <w:abstractNumId w:val="5"/>
  </w:num>
  <w:num w:numId="24">
    <w:abstractNumId w:val="3"/>
  </w:num>
  <w:num w:numId="25">
    <w:abstractNumId w:val="23"/>
  </w:num>
  <w:num w:numId="26">
    <w:abstractNumId w:val="14"/>
  </w:num>
  <w:num w:numId="27">
    <w:abstractNumId w:val="33"/>
  </w:num>
  <w:num w:numId="28">
    <w:abstractNumId w:val="19"/>
  </w:num>
  <w:num w:numId="29">
    <w:abstractNumId w:val="32"/>
  </w:num>
  <w:num w:numId="30">
    <w:abstractNumId w:val="4"/>
  </w:num>
  <w:num w:numId="31">
    <w:abstractNumId w:val="13"/>
  </w:num>
  <w:num w:numId="32">
    <w:abstractNumId w:val="8"/>
  </w:num>
  <w:num w:numId="33">
    <w:abstractNumId w:val="20"/>
  </w:num>
  <w:num w:numId="34">
    <w:abstractNumId w:val="2"/>
  </w:num>
  <w:num w:numId="35">
    <w:abstractNumId w:val="22"/>
  </w:num>
  <w:num w:numId="36">
    <w:abstractNumId w:val="17"/>
  </w:num>
  <w:num w:numId="37">
    <w:abstractNumId w:val="28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65"/>
    <w:rsid w:val="0001134C"/>
    <w:rsid w:val="000133CF"/>
    <w:rsid w:val="000267CA"/>
    <w:rsid w:val="00026CF3"/>
    <w:rsid w:val="00034C6F"/>
    <w:rsid w:val="00042FEC"/>
    <w:rsid w:val="000909D7"/>
    <w:rsid w:val="0009448C"/>
    <w:rsid w:val="00094DAE"/>
    <w:rsid w:val="000B16B0"/>
    <w:rsid w:val="00111957"/>
    <w:rsid w:val="00156BF3"/>
    <w:rsid w:val="00164370"/>
    <w:rsid w:val="00182628"/>
    <w:rsid w:val="001843DE"/>
    <w:rsid w:val="00187D60"/>
    <w:rsid w:val="0019524E"/>
    <w:rsid w:val="001955C0"/>
    <w:rsid w:val="00196385"/>
    <w:rsid w:val="001A1196"/>
    <w:rsid w:val="001D4650"/>
    <w:rsid w:val="001E78BC"/>
    <w:rsid w:val="001F79F8"/>
    <w:rsid w:val="00201513"/>
    <w:rsid w:val="0020517E"/>
    <w:rsid w:val="00215C37"/>
    <w:rsid w:val="002715C8"/>
    <w:rsid w:val="002747DF"/>
    <w:rsid w:val="002A5C47"/>
    <w:rsid w:val="002B634A"/>
    <w:rsid w:val="002B793A"/>
    <w:rsid w:val="002D44A6"/>
    <w:rsid w:val="002E3A0B"/>
    <w:rsid w:val="00316406"/>
    <w:rsid w:val="00343A1A"/>
    <w:rsid w:val="00370E14"/>
    <w:rsid w:val="00376CD3"/>
    <w:rsid w:val="00392B37"/>
    <w:rsid w:val="003B32C9"/>
    <w:rsid w:val="003C2CF3"/>
    <w:rsid w:val="003D1625"/>
    <w:rsid w:val="003D178C"/>
    <w:rsid w:val="003E1E13"/>
    <w:rsid w:val="003E2446"/>
    <w:rsid w:val="003E4501"/>
    <w:rsid w:val="003E7DB7"/>
    <w:rsid w:val="004030F5"/>
    <w:rsid w:val="00411337"/>
    <w:rsid w:val="00415DE2"/>
    <w:rsid w:val="00442A50"/>
    <w:rsid w:val="004607B2"/>
    <w:rsid w:val="00463667"/>
    <w:rsid w:val="00472B9C"/>
    <w:rsid w:val="004A15C0"/>
    <w:rsid w:val="004B38D1"/>
    <w:rsid w:val="004D322A"/>
    <w:rsid w:val="004D6989"/>
    <w:rsid w:val="004F325F"/>
    <w:rsid w:val="004F3B00"/>
    <w:rsid w:val="005003FF"/>
    <w:rsid w:val="00507F04"/>
    <w:rsid w:val="00507F25"/>
    <w:rsid w:val="00525B56"/>
    <w:rsid w:val="00531D45"/>
    <w:rsid w:val="00566D87"/>
    <w:rsid w:val="00572FD5"/>
    <w:rsid w:val="00580D1A"/>
    <w:rsid w:val="005A5998"/>
    <w:rsid w:val="005F096A"/>
    <w:rsid w:val="005F51AC"/>
    <w:rsid w:val="0060172F"/>
    <w:rsid w:val="00621857"/>
    <w:rsid w:val="00622A06"/>
    <w:rsid w:val="006323DD"/>
    <w:rsid w:val="00657058"/>
    <w:rsid w:val="006633A4"/>
    <w:rsid w:val="006731E0"/>
    <w:rsid w:val="00681B7C"/>
    <w:rsid w:val="00696A55"/>
    <w:rsid w:val="006C2F0C"/>
    <w:rsid w:val="006D6863"/>
    <w:rsid w:val="00731226"/>
    <w:rsid w:val="00735212"/>
    <w:rsid w:val="0075327F"/>
    <w:rsid w:val="007657D0"/>
    <w:rsid w:val="00766A7A"/>
    <w:rsid w:val="00773F04"/>
    <w:rsid w:val="007742DE"/>
    <w:rsid w:val="00784ECE"/>
    <w:rsid w:val="007A0C42"/>
    <w:rsid w:val="007A4A5E"/>
    <w:rsid w:val="007D4BC1"/>
    <w:rsid w:val="007D61D9"/>
    <w:rsid w:val="007E3A83"/>
    <w:rsid w:val="00806F58"/>
    <w:rsid w:val="008130A7"/>
    <w:rsid w:val="00820748"/>
    <w:rsid w:val="00825D84"/>
    <w:rsid w:val="0082658D"/>
    <w:rsid w:val="00867BF3"/>
    <w:rsid w:val="00874B9B"/>
    <w:rsid w:val="00885121"/>
    <w:rsid w:val="00885788"/>
    <w:rsid w:val="008A1D1A"/>
    <w:rsid w:val="008B24D9"/>
    <w:rsid w:val="008B5A57"/>
    <w:rsid w:val="008F3535"/>
    <w:rsid w:val="009013A8"/>
    <w:rsid w:val="00903EC5"/>
    <w:rsid w:val="00951BCC"/>
    <w:rsid w:val="0095730C"/>
    <w:rsid w:val="00967761"/>
    <w:rsid w:val="0097547F"/>
    <w:rsid w:val="00987ED7"/>
    <w:rsid w:val="009A29B3"/>
    <w:rsid w:val="009C54DE"/>
    <w:rsid w:val="009E20C8"/>
    <w:rsid w:val="00A25A6B"/>
    <w:rsid w:val="00A4485A"/>
    <w:rsid w:val="00A74254"/>
    <w:rsid w:val="00A825B6"/>
    <w:rsid w:val="00AA6B13"/>
    <w:rsid w:val="00AB5CB4"/>
    <w:rsid w:val="00AC1527"/>
    <w:rsid w:val="00AD05AE"/>
    <w:rsid w:val="00AD5879"/>
    <w:rsid w:val="00B03EC5"/>
    <w:rsid w:val="00B13F62"/>
    <w:rsid w:val="00B14021"/>
    <w:rsid w:val="00B20CE3"/>
    <w:rsid w:val="00B21F74"/>
    <w:rsid w:val="00B31B1C"/>
    <w:rsid w:val="00B46323"/>
    <w:rsid w:val="00B663D1"/>
    <w:rsid w:val="00B71E39"/>
    <w:rsid w:val="00B7696D"/>
    <w:rsid w:val="00B829FC"/>
    <w:rsid w:val="00B83758"/>
    <w:rsid w:val="00BE2D59"/>
    <w:rsid w:val="00BE4771"/>
    <w:rsid w:val="00C010C2"/>
    <w:rsid w:val="00C02D65"/>
    <w:rsid w:val="00C05D40"/>
    <w:rsid w:val="00C36400"/>
    <w:rsid w:val="00C449BF"/>
    <w:rsid w:val="00C6787E"/>
    <w:rsid w:val="00C701AD"/>
    <w:rsid w:val="00C828C6"/>
    <w:rsid w:val="00C84282"/>
    <w:rsid w:val="00CB43F7"/>
    <w:rsid w:val="00CC714C"/>
    <w:rsid w:val="00CD0E42"/>
    <w:rsid w:val="00CE0C21"/>
    <w:rsid w:val="00CF0753"/>
    <w:rsid w:val="00CF6DAB"/>
    <w:rsid w:val="00D01ADA"/>
    <w:rsid w:val="00D10BED"/>
    <w:rsid w:val="00D1630C"/>
    <w:rsid w:val="00D449EB"/>
    <w:rsid w:val="00D53EF6"/>
    <w:rsid w:val="00D62962"/>
    <w:rsid w:val="00D762FC"/>
    <w:rsid w:val="00D86AA4"/>
    <w:rsid w:val="00DA4BA4"/>
    <w:rsid w:val="00DA6EB8"/>
    <w:rsid w:val="00DB484F"/>
    <w:rsid w:val="00DC02FD"/>
    <w:rsid w:val="00DD6B4D"/>
    <w:rsid w:val="00E07AB5"/>
    <w:rsid w:val="00E434A2"/>
    <w:rsid w:val="00E46396"/>
    <w:rsid w:val="00E83C99"/>
    <w:rsid w:val="00E87A28"/>
    <w:rsid w:val="00E95EAE"/>
    <w:rsid w:val="00E95ECA"/>
    <w:rsid w:val="00E96028"/>
    <w:rsid w:val="00EA3625"/>
    <w:rsid w:val="00ED777C"/>
    <w:rsid w:val="00EE3B52"/>
    <w:rsid w:val="00EF5213"/>
    <w:rsid w:val="00F34ACD"/>
    <w:rsid w:val="00F82542"/>
    <w:rsid w:val="00FA5893"/>
    <w:rsid w:val="00FB1A49"/>
    <w:rsid w:val="00FB4A0B"/>
    <w:rsid w:val="00FB6071"/>
    <w:rsid w:val="00FC5FFE"/>
    <w:rsid w:val="00FD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B5AEB"/>
  <w15:docId w15:val="{D8F53E8A-1ED8-4FC6-8E85-608A68F5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4C6F"/>
    <w:pPr>
      <w:spacing w:after="150" w:line="240" w:lineRule="auto"/>
      <w:ind w:left="60"/>
      <w:outlineLvl w:val="0"/>
    </w:pPr>
    <w:rPr>
      <w:rFonts w:ascii="Arial" w:eastAsia="Times New Roman" w:hAnsi="Arial" w:cs="Arial"/>
      <w:b/>
      <w:bCs/>
      <w:color w:val="555555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034C6F"/>
    <w:pPr>
      <w:spacing w:before="150" w:after="150" w:line="240" w:lineRule="auto"/>
      <w:ind w:left="60"/>
      <w:outlineLvl w:val="1"/>
    </w:pPr>
    <w:rPr>
      <w:rFonts w:ascii="Arial" w:eastAsia="Times New Roman" w:hAnsi="Arial" w:cs="Arial"/>
      <w:b/>
      <w:bCs/>
      <w:color w:val="555555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034C6F"/>
    <w:pPr>
      <w:spacing w:before="60" w:after="60" w:line="240" w:lineRule="auto"/>
      <w:ind w:left="60"/>
      <w:outlineLvl w:val="2"/>
    </w:pPr>
    <w:rPr>
      <w:rFonts w:ascii="Arial" w:eastAsia="Times New Roman" w:hAnsi="Arial" w:cs="Arial"/>
      <w:b/>
      <w:bCs/>
      <w:color w:val="555555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34C6F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b/>
      <w:bCs/>
      <w:color w:val="555555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034C6F"/>
    <w:pPr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b/>
      <w:bCs/>
      <w:color w:val="555555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34C6F"/>
    <w:pPr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b/>
      <w:bCs/>
      <w:color w:val="555555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02D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02D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02D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02D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C02D65"/>
    <w:rPr>
      <w:rFonts w:cs="Times New Roman"/>
    </w:rPr>
  </w:style>
  <w:style w:type="paragraph" w:styleId="a8">
    <w:name w:val="List Paragraph"/>
    <w:basedOn w:val="a"/>
    <w:uiPriority w:val="34"/>
    <w:qFormat/>
    <w:rsid w:val="001F79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4C6F"/>
    <w:rPr>
      <w:rFonts w:ascii="Arial" w:eastAsia="Times New Roman" w:hAnsi="Arial" w:cs="Arial"/>
      <w:b/>
      <w:bCs/>
      <w:color w:val="555555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4C6F"/>
    <w:rPr>
      <w:rFonts w:ascii="Arial" w:eastAsia="Times New Roman" w:hAnsi="Arial" w:cs="Arial"/>
      <w:b/>
      <w:bCs/>
      <w:color w:val="555555"/>
      <w:sz w:val="34"/>
      <w:szCs w:val="3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4C6F"/>
    <w:rPr>
      <w:rFonts w:ascii="Arial" w:eastAsia="Times New Roman" w:hAnsi="Arial" w:cs="Arial"/>
      <w:b/>
      <w:bCs/>
      <w:color w:val="555555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4C6F"/>
    <w:rPr>
      <w:rFonts w:ascii="Arial" w:eastAsia="Times New Roman" w:hAnsi="Arial" w:cs="Arial"/>
      <w:b/>
      <w:bCs/>
      <w:color w:val="55555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4C6F"/>
    <w:rPr>
      <w:rFonts w:ascii="Arial" w:eastAsia="Times New Roman" w:hAnsi="Arial" w:cs="Arial"/>
      <w:b/>
      <w:bCs/>
      <w:color w:val="555555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34C6F"/>
    <w:rPr>
      <w:rFonts w:ascii="Arial" w:eastAsia="Times New Roman" w:hAnsi="Arial" w:cs="Arial"/>
      <w:b/>
      <w:bCs/>
      <w:color w:val="555555"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4C6F"/>
  </w:style>
  <w:style w:type="character" w:styleId="a9">
    <w:name w:val="Hyperlink"/>
    <w:basedOn w:val="a0"/>
    <w:uiPriority w:val="99"/>
    <w:semiHidden/>
    <w:unhideWhenUsed/>
    <w:rsid w:val="00034C6F"/>
    <w:rPr>
      <w:b w:val="0"/>
      <w:bCs w:val="0"/>
      <w:color w:val="2D7BC6"/>
      <w:u w:val="single"/>
    </w:rPr>
  </w:style>
  <w:style w:type="character" w:styleId="aa">
    <w:name w:val="FollowedHyperlink"/>
    <w:basedOn w:val="a0"/>
    <w:uiPriority w:val="99"/>
    <w:semiHidden/>
    <w:unhideWhenUsed/>
    <w:rsid w:val="00034C6F"/>
    <w:rPr>
      <w:color w:val="B0B0A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03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034C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034C6F"/>
    <w:rPr>
      <w:rFonts w:ascii="inherit" w:eastAsia="Times New Roman" w:hAnsi="inherit" w:cs="Courier New" w:hint="default"/>
      <w:color w:val="666666"/>
      <w:sz w:val="23"/>
      <w:szCs w:val="23"/>
      <w:bdr w:val="single" w:sz="6" w:space="0" w:color="C0C0C0" w:frame="1"/>
      <w:shd w:val="clear" w:color="auto" w:fill="F6F6F6"/>
    </w:rPr>
  </w:style>
  <w:style w:type="character" w:styleId="ab">
    <w:name w:val="Strong"/>
    <w:basedOn w:val="a0"/>
    <w:uiPriority w:val="22"/>
    <w:qFormat/>
    <w:rsid w:val="00034C6F"/>
    <w:rPr>
      <w:b/>
      <w:bCs/>
    </w:rPr>
  </w:style>
  <w:style w:type="paragraph" w:styleId="ac">
    <w:name w:val="Normal (Web)"/>
    <w:basedOn w:val="a"/>
    <w:uiPriority w:val="99"/>
    <w:unhideWhenUsed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">
    <w:name w:val="border"/>
    <w:basedOn w:val="a"/>
    <w:rsid w:val="00034C6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10">
    <w:name w:val="ind10"/>
    <w:basedOn w:val="a"/>
    <w:rsid w:val="00034C6F"/>
    <w:pPr>
      <w:spacing w:before="60" w:after="75" w:line="240" w:lineRule="auto"/>
      <w:ind w:left="6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20">
    <w:name w:val="ind20"/>
    <w:basedOn w:val="a"/>
    <w:rsid w:val="00034C6F"/>
    <w:pPr>
      <w:spacing w:before="60" w:after="75" w:line="240" w:lineRule="auto"/>
      <w:ind w:left="12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30">
    <w:name w:val="ind30"/>
    <w:basedOn w:val="a"/>
    <w:rsid w:val="00034C6F"/>
    <w:pPr>
      <w:spacing w:before="60" w:after="75" w:line="240" w:lineRule="auto"/>
      <w:ind w:left="18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rid">
    <w:name w:val="mod-grid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">
    <w:name w:val="blink"/>
    <w:basedOn w:val="a"/>
    <w:rsid w:val="00034C6F"/>
    <w:pPr>
      <w:spacing w:before="60" w:after="75" w:line="240" w:lineRule="auto"/>
      <w:ind w:left="60" w:right="75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">
    <w:name w:val="end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">
    <w:name w:val="l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">
    <w:name w:val="l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">
    <w:name w:val="r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">
    <w:name w:val="r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">
    <w:name w:val="pri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bl">
    <w:name w:val="tbl"/>
    <w:basedOn w:val="a"/>
    <w:rsid w:val="00034C6F"/>
    <w:pPr>
      <w:spacing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">
    <w:name w:val="nb1"/>
    <w:basedOn w:val="a"/>
    <w:rsid w:val="00034C6F"/>
    <w:pPr>
      <w:shd w:val="clear" w:color="auto" w:fill="AC946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">
    <w:name w:val="nb2"/>
    <w:basedOn w:val="a"/>
    <w:rsid w:val="00034C6F"/>
    <w:pPr>
      <w:shd w:val="clear" w:color="auto" w:fill="87010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3">
    <w:name w:val="nb3"/>
    <w:basedOn w:val="a"/>
    <w:rsid w:val="00034C6F"/>
    <w:pPr>
      <w:shd w:val="clear" w:color="auto" w:fill="215F9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4">
    <w:name w:val="nb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5">
    <w:name w:val="nb5"/>
    <w:basedOn w:val="a"/>
    <w:rsid w:val="00034C6F"/>
    <w:pPr>
      <w:shd w:val="clear" w:color="auto" w:fill="4C7E6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6">
    <w:name w:val="nb6"/>
    <w:basedOn w:val="a"/>
    <w:rsid w:val="00034C6F"/>
    <w:pPr>
      <w:shd w:val="clear" w:color="auto" w:fill="97C36D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7">
    <w:name w:val="nb7"/>
    <w:basedOn w:val="a"/>
    <w:rsid w:val="00034C6F"/>
    <w:pPr>
      <w:shd w:val="clear" w:color="auto" w:fill="2E7C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8">
    <w:name w:val="nb8"/>
    <w:basedOn w:val="a"/>
    <w:rsid w:val="00034C6F"/>
    <w:pPr>
      <w:shd w:val="clear" w:color="auto" w:fill="0074A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9">
    <w:name w:val="nb9"/>
    <w:basedOn w:val="a"/>
    <w:rsid w:val="00034C6F"/>
    <w:pPr>
      <w:shd w:val="clear" w:color="auto" w:fill="1380B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0">
    <w:name w:val="nb10"/>
    <w:basedOn w:val="a"/>
    <w:rsid w:val="00034C6F"/>
    <w:pPr>
      <w:shd w:val="clear" w:color="auto" w:fill="976B4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1">
    <w:name w:val="nb11"/>
    <w:basedOn w:val="a"/>
    <w:rsid w:val="00034C6F"/>
    <w:pPr>
      <w:shd w:val="clear" w:color="auto" w:fill="3084C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2">
    <w:name w:val="nb12"/>
    <w:basedOn w:val="a"/>
    <w:rsid w:val="00034C6F"/>
    <w:pPr>
      <w:shd w:val="clear" w:color="auto" w:fill="BDA06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3">
    <w:name w:val="nb13"/>
    <w:basedOn w:val="a"/>
    <w:rsid w:val="00034C6F"/>
    <w:pPr>
      <w:shd w:val="clear" w:color="auto" w:fill="3B5B8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4">
    <w:name w:val="nb14"/>
    <w:basedOn w:val="a"/>
    <w:rsid w:val="00034C6F"/>
    <w:pPr>
      <w:shd w:val="clear" w:color="auto" w:fill="517144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5">
    <w:name w:val="nb15"/>
    <w:basedOn w:val="a"/>
    <w:rsid w:val="00034C6F"/>
    <w:pPr>
      <w:shd w:val="clear" w:color="auto" w:fill="5983B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6">
    <w:name w:val="nb16"/>
    <w:basedOn w:val="a"/>
    <w:rsid w:val="00034C6F"/>
    <w:pPr>
      <w:shd w:val="clear" w:color="auto" w:fill="C9994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7">
    <w:name w:val="nb17"/>
    <w:basedOn w:val="a"/>
    <w:rsid w:val="00034C6F"/>
    <w:pPr>
      <w:shd w:val="clear" w:color="auto" w:fill="00619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8">
    <w:name w:val="nb18"/>
    <w:basedOn w:val="a"/>
    <w:rsid w:val="00034C6F"/>
    <w:pPr>
      <w:shd w:val="clear" w:color="auto" w:fill="AA2E1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19">
    <w:name w:val="nb19"/>
    <w:basedOn w:val="a"/>
    <w:rsid w:val="00034C6F"/>
    <w:pPr>
      <w:shd w:val="clear" w:color="auto" w:fill="537B3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0">
    <w:name w:val="nb20"/>
    <w:basedOn w:val="a"/>
    <w:rsid w:val="00034C6F"/>
    <w:pPr>
      <w:shd w:val="clear" w:color="auto" w:fill="254E7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1">
    <w:name w:val="nb21"/>
    <w:basedOn w:val="a"/>
    <w:rsid w:val="00034C6F"/>
    <w:pPr>
      <w:shd w:val="clear" w:color="auto" w:fill="01A5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2">
    <w:name w:val="nb22"/>
    <w:basedOn w:val="a"/>
    <w:rsid w:val="00034C6F"/>
    <w:pPr>
      <w:shd w:val="clear" w:color="auto" w:fill="3E6A9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3">
    <w:name w:val="nb23"/>
    <w:basedOn w:val="a"/>
    <w:rsid w:val="00034C6F"/>
    <w:pPr>
      <w:shd w:val="clear" w:color="auto" w:fill="725E5A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4">
    <w:name w:val="nb24"/>
    <w:basedOn w:val="a"/>
    <w:rsid w:val="00034C6F"/>
    <w:pPr>
      <w:shd w:val="clear" w:color="auto" w:fill="6476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25">
    <w:name w:val="nb25"/>
    <w:basedOn w:val="a"/>
    <w:rsid w:val="00034C6F"/>
    <w:pPr>
      <w:shd w:val="clear" w:color="auto" w:fill="E89500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1">
    <w:name w:val="nb001"/>
    <w:basedOn w:val="a"/>
    <w:rsid w:val="00034C6F"/>
    <w:pPr>
      <w:shd w:val="clear" w:color="auto" w:fill="70BA4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2">
    <w:name w:val="nb00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3">
    <w:name w:val="nb003"/>
    <w:basedOn w:val="a"/>
    <w:rsid w:val="00034C6F"/>
    <w:pPr>
      <w:shd w:val="clear" w:color="auto" w:fill="0F75D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4">
    <w:name w:val="nb00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5">
    <w:name w:val="nb005"/>
    <w:basedOn w:val="a"/>
    <w:rsid w:val="00034C6F"/>
    <w:pPr>
      <w:shd w:val="clear" w:color="auto" w:fill="A3BE5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6">
    <w:name w:val="nb006"/>
    <w:basedOn w:val="a"/>
    <w:rsid w:val="00034C6F"/>
    <w:pPr>
      <w:shd w:val="clear" w:color="auto" w:fill="72C37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7">
    <w:name w:val="nb007"/>
    <w:basedOn w:val="a"/>
    <w:rsid w:val="00034C6F"/>
    <w:pPr>
      <w:shd w:val="clear" w:color="auto" w:fill="537B31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8">
    <w:name w:val="nb008"/>
    <w:basedOn w:val="a"/>
    <w:rsid w:val="00034C6F"/>
    <w:pPr>
      <w:shd w:val="clear" w:color="auto" w:fill="57B857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09">
    <w:name w:val="nb009"/>
    <w:basedOn w:val="a"/>
    <w:rsid w:val="00034C6F"/>
    <w:pPr>
      <w:shd w:val="clear" w:color="auto" w:fill="5E685D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0">
    <w:name w:val="nb010"/>
    <w:basedOn w:val="a"/>
    <w:rsid w:val="00034C6F"/>
    <w:pPr>
      <w:shd w:val="clear" w:color="auto" w:fill="12AFF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1">
    <w:name w:val="nb011"/>
    <w:basedOn w:val="a"/>
    <w:rsid w:val="00034C6F"/>
    <w:pPr>
      <w:shd w:val="clear" w:color="auto" w:fill="EF952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2">
    <w:name w:val="nb012"/>
    <w:basedOn w:val="a"/>
    <w:rsid w:val="00034C6F"/>
    <w:pPr>
      <w:shd w:val="clear" w:color="auto" w:fill="51A0E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3">
    <w:name w:val="nb013"/>
    <w:basedOn w:val="a"/>
    <w:rsid w:val="00034C6F"/>
    <w:pPr>
      <w:shd w:val="clear" w:color="auto" w:fill="247ED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4">
    <w:name w:val="nb014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5">
    <w:name w:val="nb015"/>
    <w:basedOn w:val="a"/>
    <w:rsid w:val="00034C6F"/>
    <w:pPr>
      <w:shd w:val="clear" w:color="auto" w:fill="DFB12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6">
    <w:name w:val="nb016"/>
    <w:basedOn w:val="a"/>
    <w:rsid w:val="00034C6F"/>
    <w:pPr>
      <w:shd w:val="clear" w:color="auto" w:fill="E5021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7">
    <w:name w:val="nb017"/>
    <w:basedOn w:val="a"/>
    <w:rsid w:val="00034C6F"/>
    <w:pPr>
      <w:shd w:val="clear" w:color="auto" w:fill="F9965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8">
    <w:name w:val="nb018"/>
    <w:basedOn w:val="a"/>
    <w:rsid w:val="00034C6F"/>
    <w:pPr>
      <w:shd w:val="clear" w:color="auto" w:fill="F29C62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19">
    <w:name w:val="nb019"/>
    <w:basedOn w:val="a"/>
    <w:rsid w:val="00034C6F"/>
    <w:pPr>
      <w:shd w:val="clear" w:color="auto" w:fill="B0214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0">
    <w:name w:val="nb020"/>
    <w:basedOn w:val="a"/>
    <w:rsid w:val="00034C6F"/>
    <w:pPr>
      <w:shd w:val="clear" w:color="auto" w:fill="13B8F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1">
    <w:name w:val="nb021"/>
    <w:basedOn w:val="a"/>
    <w:rsid w:val="00034C6F"/>
    <w:pPr>
      <w:shd w:val="clear" w:color="auto" w:fill="449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2">
    <w:name w:val="nb022"/>
    <w:basedOn w:val="a"/>
    <w:rsid w:val="00034C6F"/>
    <w:pPr>
      <w:shd w:val="clear" w:color="auto" w:fill="3BA45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3">
    <w:name w:val="nb023"/>
    <w:basedOn w:val="a"/>
    <w:rsid w:val="00034C6F"/>
    <w:pPr>
      <w:shd w:val="clear" w:color="auto" w:fill="E87C2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4">
    <w:name w:val="nb024"/>
    <w:basedOn w:val="a"/>
    <w:rsid w:val="00034C6F"/>
    <w:pPr>
      <w:shd w:val="clear" w:color="auto" w:fill="F7766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5">
    <w:name w:val="nb025"/>
    <w:basedOn w:val="a"/>
    <w:rsid w:val="00034C6F"/>
    <w:pPr>
      <w:shd w:val="clear" w:color="auto" w:fill="F63C3C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6">
    <w:name w:val="nb026"/>
    <w:basedOn w:val="a"/>
    <w:rsid w:val="00034C6F"/>
    <w:pPr>
      <w:shd w:val="clear" w:color="auto" w:fill="309BD0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7">
    <w:name w:val="nb027"/>
    <w:basedOn w:val="a"/>
    <w:rsid w:val="00034C6F"/>
    <w:pPr>
      <w:shd w:val="clear" w:color="auto" w:fill="78C44E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8">
    <w:name w:val="nb028"/>
    <w:basedOn w:val="a"/>
    <w:rsid w:val="00034C6F"/>
    <w:pPr>
      <w:shd w:val="clear" w:color="auto" w:fill="7FBE4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29">
    <w:name w:val="nb029"/>
    <w:basedOn w:val="a"/>
    <w:rsid w:val="00034C6F"/>
    <w:pPr>
      <w:shd w:val="clear" w:color="auto" w:fill="3982C9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0">
    <w:name w:val="nb030"/>
    <w:basedOn w:val="a"/>
    <w:rsid w:val="00034C6F"/>
    <w:pPr>
      <w:shd w:val="clear" w:color="auto" w:fill="9CBB4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1">
    <w:name w:val="nb031"/>
    <w:basedOn w:val="a"/>
    <w:rsid w:val="00034C6F"/>
    <w:pPr>
      <w:shd w:val="clear" w:color="auto" w:fill="EF2925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b032">
    <w:name w:val="nb03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034C6F"/>
    <w:pPr>
      <w:shd w:val="clear" w:color="auto" w:fill="2D7BC6"/>
      <w:spacing w:before="4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ont">
    <w:name w:val="aco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photo">
    <w:name w:val="gphoto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">
    <w:name w:val="frmtxt"/>
    <w:basedOn w:val="a"/>
    <w:rsid w:val="00034C6F"/>
    <w:pPr>
      <w:spacing w:before="60" w:after="75" w:line="240" w:lineRule="auto"/>
      <w:ind w:left="6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eeks">
    <w:name w:val="weeks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b">
    <w:name w:val="snb"/>
    <w:basedOn w:val="a"/>
    <w:rsid w:val="00034C6F"/>
    <w:pPr>
      <w:spacing w:before="60" w:after="15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">
    <w:name w:val="tdf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">
    <w:name w:val="td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adow">
    <w:name w:val="shadow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">
    <w:name w:val="input-field-error-messag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">
    <w:name w:val="er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hdr">
    <w:name w:val="input-hd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dr">
    <w:name w:val="fhd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">
    <w:name w:val="thf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">
    <w:name w:val="th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">
    <w:name w:val="cl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">
    <w:name w:val="cl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">
    <w:name w:val="cab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">
    <w:name w:val="l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">
    <w:name w:val="bg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">
    <w:name w:val="b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">
    <w:name w:val="bg2b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ct">
    <w:name w:val="smac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ight">
    <w:name w:val="aright"/>
    <w:basedOn w:val="a"/>
    <w:rsid w:val="00034C6F"/>
    <w:pPr>
      <w:spacing w:before="60" w:after="75" w:line="240" w:lineRule="auto"/>
      <w:ind w:lef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">
    <w:name w:val="compl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compl">
    <w:name w:val="notcompl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">
    <w:name w:val="frmbtn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">
    <w:name w:val="frmfil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">
    <w:name w:val="frmchk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">
    <w:name w:val="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">
    <w:name w:val="ms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">
    <w:name w:val="warnin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">
    <w:name w:val="comps-con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">
    <w:name w:val="h4-righ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">
    <w:name w:val="h3-lef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">
    <w:name w:val="comp-date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">
    <w:name w:val="comps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">
    <w:name w:val="p-info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">
    <w:name w:val="bes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">
    <w:name w:val="p-nopad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">
    <w:name w:val="ac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">
    <w:name w:val="catim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">
    <w:name w:val="catim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">
    <w:name w:val="rating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">
    <w:name w:val="work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">
    <w:name w:val="work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">
    <w:name w:val="lide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">
    <w:name w:val="clr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">
    <w:name w:val="tdbtns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">
    <w:name w:val="eight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034C6F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034C6F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tify">
    <w:name w:val="ajustify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80">
    <w:name w:val="w8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75">
    <w:name w:val="w7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50">
    <w:name w:val="w5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40">
    <w:name w:val="w4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0">
    <w:name w:val="w3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25">
    <w:name w:val="w2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20">
    <w:name w:val="w2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15">
    <w:name w:val="w1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10">
    <w:name w:val="w10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05">
    <w:name w:val="w05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1">
    <w:name w:val="tdfs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1">
    <w:name w:val="tdls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1">
    <w:name w:val="thfst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1">
    <w:name w:val="thlst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l1">
    <w:name w:val="tbl1"/>
    <w:basedOn w:val="a"/>
    <w:rsid w:val="00034C6F"/>
    <w:pPr>
      <w:shd w:val="clear" w:color="auto" w:fill="2D7BC6"/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1">
    <w:name w:val="bg1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1">
    <w:name w:val="bg2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1">
    <w:name w:val="bg2br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2">
    <w:name w:val="thfst2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2">
    <w:name w:val="thlst2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1">
    <w:name w:val="blink1"/>
    <w:basedOn w:val="a"/>
    <w:rsid w:val="00034C6F"/>
    <w:pPr>
      <w:spacing w:before="120" w:after="540" w:line="240" w:lineRule="auto"/>
      <w:ind w:right="6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mact1">
    <w:name w:val="smact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b/>
      <w:bCs/>
      <w:color w:val="BAD9EC"/>
      <w:sz w:val="24"/>
      <w:szCs w:val="24"/>
      <w:lang w:eastAsia="ru-RU"/>
    </w:rPr>
  </w:style>
  <w:style w:type="paragraph" w:customStyle="1" w:styleId="frmbtn1">
    <w:name w:val="frmbtn1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210"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1">
    <w:name w:val="frmtxt1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180"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right1">
    <w:name w:val="aright1"/>
    <w:basedOn w:val="a"/>
    <w:rsid w:val="00034C6F"/>
    <w:pPr>
      <w:spacing w:after="9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1">
    <w:name w:val="tdbtns1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2">
    <w:name w:val="tdbtns2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1">
    <w:name w:val="frmfile1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2">
    <w:name w:val="frmtxt2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arning1">
    <w:name w:val="warning1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color w:val="B0B0AF"/>
      <w:sz w:val="23"/>
      <w:szCs w:val="23"/>
      <w:lang w:eastAsia="ru-RU"/>
    </w:rPr>
  </w:style>
  <w:style w:type="paragraph" w:customStyle="1" w:styleId="lb1">
    <w:name w:val="lb1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hadow1">
    <w:name w:val="shadow1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1">
    <w:name w:val="compl1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007700"/>
      <w:sz w:val="24"/>
      <w:szCs w:val="24"/>
      <w:lang w:eastAsia="ru-RU"/>
    </w:rPr>
  </w:style>
  <w:style w:type="paragraph" w:customStyle="1" w:styleId="notcompl1">
    <w:name w:val="notcompl1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paragraph" w:customStyle="1" w:styleId="blink2">
    <w:name w:val="blink2"/>
    <w:basedOn w:val="a"/>
    <w:rsid w:val="00034C6F"/>
    <w:pPr>
      <w:spacing w:after="0" w:line="240" w:lineRule="auto"/>
      <w:ind w:righ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2">
    <w:name w:val="frmbtn2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btn3">
    <w:name w:val="frmbtn3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3">
    <w:name w:val="frmtxt3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rmfile2">
    <w:name w:val="frmfile2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1">
    <w:name w:val="frmchk1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1">
    <w:name w:val="img1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1">
    <w:name w:val="msg1"/>
    <w:basedOn w:val="a"/>
    <w:rsid w:val="00034C6F"/>
    <w:pPr>
      <w:spacing w:before="45" w:after="45" w:line="240" w:lineRule="auto"/>
      <w:ind w:left="4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2">
    <w:name w:val="warning2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link3">
    <w:name w:val="blink3"/>
    <w:basedOn w:val="a"/>
    <w:rsid w:val="00034C6F"/>
    <w:pPr>
      <w:spacing w:after="24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1">
    <w:name w:val="cl1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1">
    <w:name w:val="cl2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1">
    <w:name w:val="cab1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1">
    <w:name w:val="lst1"/>
    <w:basedOn w:val="a"/>
    <w:rsid w:val="00034C6F"/>
    <w:pPr>
      <w:pBdr>
        <w:right w:val="single" w:sz="6" w:space="0" w:color="2D7BC6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1">
    <w:name w:val="comps-cont1"/>
    <w:basedOn w:val="a"/>
    <w:rsid w:val="00034C6F"/>
    <w:pPr>
      <w:spacing w:before="150"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1">
    <w:name w:val="h4-right1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1">
    <w:name w:val="h3-left1"/>
    <w:basedOn w:val="a"/>
    <w:rsid w:val="00034C6F"/>
    <w:pPr>
      <w:spacing w:after="0" w:line="240" w:lineRule="auto"/>
      <w:ind w:left="2205" w:right="37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1">
    <w:name w:val="comp-date1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1">
    <w:name w:val="compsimg1"/>
    <w:basedOn w:val="a"/>
    <w:rsid w:val="00034C6F"/>
    <w:pPr>
      <w:spacing w:after="0" w:line="240" w:lineRule="auto"/>
      <w:ind w:left="15"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1">
    <w:name w:val="p-info1"/>
    <w:basedOn w:val="a"/>
    <w:rsid w:val="00034C6F"/>
    <w:pPr>
      <w:spacing w:after="22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1">
    <w:name w:val="best1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135" w:after="90" w:line="240" w:lineRule="auto"/>
      <w:ind w:left="21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1">
    <w:name w:val="p-nopad1"/>
    <w:basedOn w:val="a"/>
    <w:rsid w:val="00034C6F"/>
    <w:pPr>
      <w:spacing w:after="12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1">
    <w:name w:val="err1"/>
    <w:basedOn w:val="a"/>
    <w:rsid w:val="00034C6F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4">
    <w:name w:val="blink4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2">
    <w:name w:val="tdfst2"/>
    <w:basedOn w:val="a"/>
    <w:rsid w:val="00034C6F"/>
    <w:pPr>
      <w:pBdr>
        <w:left w:val="single" w:sz="6" w:space="11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2">
    <w:name w:val="tdlst2"/>
    <w:basedOn w:val="a"/>
    <w:rsid w:val="00034C6F"/>
    <w:pPr>
      <w:pBdr>
        <w:right w:val="single" w:sz="6" w:space="0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1">
    <w:name w:val="eight1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1">
    <w:name w:val="act1"/>
    <w:basedOn w:val="a"/>
    <w:rsid w:val="00034C6F"/>
    <w:pPr>
      <w:shd w:val="clear" w:color="auto" w:fill="F3E9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1">
    <w:name w:val="catimg1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before="60" w:after="75" w:line="240" w:lineRule="auto"/>
      <w:ind w:left="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1">
    <w:name w:val="catimg21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after="150" w:line="240" w:lineRule="auto"/>
      <w:ind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1">
    <w:name w:val="end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1">
    <w:name w:val="rating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1">
    <w:name w:val="work1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1">
    <w:name w:val="work2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1">
    <w:name w:val="lider1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1">
    <w:name w:val="clr1"/>
    <w:basedOn w:val="a"/>
    <w:rsid w:val="00034C6F"/>
    <w:pPr>
      <w:spacing w:before="60" w:after="75" w:line="0" w:lineRule="auto"/>
      <w:ind w:left="60"/>
      <w:jc w:val="both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input-hdr1">
    <w:name w:val="input-hdr1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color w:val="FFFFFF"/>
      <w:sz w:val="29"/>
      <w:szCs w:val="29"/>
      <w:lang w:eastAsia="ru-RU"/>
    </w:rPr>
  </w:style>
  <w:style w:type="paragraph" w:customStyle="1" w:styleId="fhdr1">
    <w:name w:val="fhdr1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1">
    <w:name w:val="input-field-error-message1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2">
    <w:name w:val="err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3">
    <w:name w:val="tdfst3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3">
    <w:name w:val="tdlst3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3">
    <w:name w:val="thfst3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3">
    <w:name w:val="thlst3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l2">
    <w:name w:val="tbl2"/>
    <w:basedOn w:val="a"/>
    <w:rsid w:val="00034C6F"/>
    <w:pPr>
      <w:shd w:val="clear" w:color="auto" w:fill="2D7BC6"/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12">
    <w:name w:val="bg1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2">
    <w:name w:val="bg2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2br2">
    <w:name w:val="bg2br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fst4">
    <w:name w:val="thfst4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lst4">
    <w:name w:val="thlst4"/>
    <w:basedOn w:val="a"/>
    <w:rsid w:val="00034C6F"/>
    <w:pPr>
      <w:shd w:val="clear" w:color="auto" w:fill="ABCAE8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5">
    <w:name w:val="blink5"/>
    <w:basedOn w:val="a"/>
    <w:rsid w:val="00034C6F"/>
    <w:pPr>
      <w:spacing w:before="120" w:after="540" w:line="240" w:lineRule="auto"/>
      <w:ind w:right="60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mact2">
    <w:name w:val="smact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b/>
      <w:bCs/>
      <w:color w:val="BAD9EC"/>
      <w:sz w:val="24"/>
      <w:szCs w:val="24"/>
      <w:lang w:eastAsia="ru-RU"/>
    </w:rPr>
  </w:style>
  <w:style w:type="paragraph" w:customStyle="1" w:styleId="frmbtn4">
    <w:name w:val="frmbtn4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210"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4">
    <w:name w:val="frmtxt4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180"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right2">
    <w:name w:val="aright2"/>
    <w:basedOn w:val="a"/>
    <w:rsid w:val="00034C6F"/>
    <w:pPr>
      <w:spacing w:after="9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3">
    <w:name w:val="tdbtns3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btns4">
    <w:name w:val="tdbtns4"/>
    <w:basedOn w:val="a"/>
    <w:rsid w:val="00034C6F"/>
    <w:pPr>
      <w:spacing w:before="60" w:after="75" w:line="240" w:lineRule="auto"/>
      <w:ind w:left="60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file3">
    <w:name w:val="frmfile3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txt5">
    <w:name w:val="frmtxt5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warning3">
    <w:name w:val="warning3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color w:val="B0B0AF"/>
      <w:sz w:val="23"/>
      <w:szCs w:val="23"/>
      <w:lang w:eastAsia="ru-RU"/>
    </w:rPr>
  </w:style>
  <w:style w:type="paragraph" w:customStyle="1" w:styleId="lb2">
    <w:name w:val="lb2"/>
    <w:basedOn w:val="a"/>
    <w:rsid w:val="00034C6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hadow2">
    <w:name w:val="shadow2"/>
    <w:basedOn w:val="a"/>
    <w:rsid w:val="00034C6F"/>
    <w:pPr>
      <w:shd w:val="clear" w:color="auto" w:fill="FFFF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2">
    <w:name w:val="compl2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007700"/>
      <w:sz w:val="24"/>
      <w:szCs w:val="24"/>
      <w:lang w:eastAsia="ru-RU"/>
    </w:rPr>
  </w:style>
  <w:style w:type="paragraph" w:customStyle="1" w:styleId="notcompl2">
    <w:name w:val="notcompl2"/>
    <w:basedOn w:val="a"/>
    <w:rsid w:val="00034C6F"/>
    <w:pPr>
      <w:spacing w:after="0" w:line="240" w:lineRule="auto"/>
      <w:ind w:left="60"/>
      <w:jc w:val="both"/>
    </w:pPr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paragraph" w:customStyle="1" w:styleId="blink6">
    <w:name w:val="blink6"/>
    <w:basedOn w:val="a"/>
    <w:rsid w:val="00034C6F"/>
    <w:pPr>
      <w:spacing w:after="0" w:line="240" w:lineRule="auto"/>
      <w:ind w:right="6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btn5">
    <w:name w:val="frmbtn5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btn6">
    <w:name w:val="frmbtn6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frmtxt6">
    <w:name w:val="frmtxt6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rmfile4">
    <w:name w:val="frmfile4"/>
    <w:basedOn w:val="a"/>
    <w:rsid w:val="00034C6F"/>
    <w:pPr>
      <w:pBdr>
        <w:top w:val="single" w:sz="6" w:space="0" w:color="2D7BC6"/>
        <w:left w:val="single" w:sz="6" w:space="0" w:color="2D7BC6"/>
        <w:bottom w:val="single" w:sz="6" w:space="0" w:color="2D7BC6"/>
        <w:right w:val="single" w:sz="6" w:space="0" w:color="2D7BC6"/>
      </w:pBd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mchk2">
    <w:name w:val="frmchk2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2">
    <w:name w:val="img2"/>
    <w:basedOn w:val="a"/>
    <w:rsid w:val="00034C6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2">
    <w:name w:val="msg2"/>
    <w:basedOn w:val="a"/>
    <w:rsid w:val="00034C6F"/>
    <w:pPr>
      <w:spacing w:before="45" w:after="45" w:line="240" w:lineRule="auto"/>
      <w:ind w:left="4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4">
    <w:name w:val="warning4"/>
    <w:basedOn w:val="a"/>
    <w:rsid w:val="00034C6F"/>
    <w:pPr>
      <w:spacing w:before="60" w:after="60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link7">
    <w:name w:val="blink7"/>
    <w:basedOn w:val="a"/>
    <w:rsid w:val="00034C6F"/>
    <w:pPr>
      <w:spacing w:after="24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12">
    <w:name w:val="cl1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22">
    <w:name w:val="cl2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b2">
    <w:name w:val="cab2"/>
    <w:basedOn w:val="a"/>
    <w:rsid w:val="00034C6F"/>
    <w:pPr>
      <w:pBdr>
        <w:left w:val="single" w:sz="2" w:space="0" w:color="auto"/>
        <w:right w:val="single" w:sz="2" w:space="0" w:color="auto"/>
      </w:pBdr>
      <w:shd w:val="clear" w:color="auto" w:fill="9EDDFF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t2">
    <w:name w:val="lst2"/>
    <w:basedOn w:val="a"/>
    <w:rsid w:val="00034C6F"/>
    <w:pPr>
      <w:pBdr>
        <w:right w:val="single" w:sz="6" w:space="0" w:color="2D7BC6"/>
      </w:pBd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-cont2">
    <w:name w:val="comps-cont2"/>
    <w:basedOn w:val="a"/>
    <w:rsid w:val="00034C6F"/>
    <w:pPr>
      <w:spacing w:before="150"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-right2">
    <w:name w:val="h4-right2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-left2">
    <w:name w:val="h3-left2"/>
    <w:basedOn w:val="a"/>
    <w:rsid w:val="00034C6F"/>
    <w:pPr>
      <w:spacing w:after="0" w:line="240" w:lineRule="auto"/>
      <w:ind w:left="2205" w:right="37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-date2">
    <w:name w:val="comp-date2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simg2">
    <w:name w:val="compsimg2"/>
    <w:basedOn w:val="a"/>
    <w:rsid w:val="00034C6F"/>
    <w:pPr>
      <w:spacing w:after="0" w:line="240" w:lineRule="auto"/>
      <w:ind w:left="15"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info2">
    <w:name w:val="p-info2"/>
    <w:basedOn w:val="a"/>
    <w:rsid w:val="00034C6F"/>
    <w:pPr>
      <w:spacing w:after="22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est2">
    <w:name w:val="best2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135" w:after="90" w:line="240" w:lineRule="auto"/>
      <w:ind w:left="21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pad2">
    <w:name w:val="p-nopad2"/>
    <w:basedOn w:val="a"/>
    <w:rsid w:val="00034C6F"/>
    <w:pPr>
      <w:spacing w:after="120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3">
    <w:name w:val="err3"/>
    <w:basedOn w:val="a"/>
    <w:rsid w:val="00034C6F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8">
    <w:name w:val="blink8"/>
    <w:basedOn w:val="a"/>
    <w:rsid w:val="00034C6F"/>
    <w:pPr>
      <w:spacing w:after="45" w:line="240" w:lineRule="auto"/>
      <w:ind w:left="22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fst4">
    <w:name w:val="tdfst4"/>
    <w:basedOn w:val="a"/>
    <w:rsid w:val="00034C6F"/>
    <w:pPr>
      <w:pBdr>
        <w:left w:val="single" w:sz="6" w:space="11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lst4">
    <w:name w:val="tdlst4"/>
    <w:basedOn w:val="a"/>
    <w:rsid w:val="00034C6F"/>
    <w:pPr>
      <w:pBdr>
        <w:right w:val="single" w:sz="6" w:space="0" w:color="2D7BC6"/>
      </w:pBd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ight2">
    <w:name w:val="eight2"/>
    <w:basedOn w:val="a"/>
    <w:rsid w:val="00034C6F"/>
    <w:pPr>
      <w:spacing w:after="45" w:line="240" w:lineRule="auto"/>
      <w:ind w:left="22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2">
    <w:name w:val="act2"/>
    <w:basedOn w:val="a"/>
    <w:rsid w:val="00034C6F"/>
    <w:pPr>
      <w:shd w:val="clear" w:color="auto" w:fill="F3E9B3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3">
    <w:name w:val="catimg3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before="60" w:after="75" w:line="240" w:lineRule="auto"/>
      <w:ind w:left="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img22">
    <w:name w:val="catimg22"/>
    <w:basedOn w:val="a"/>
    <w:rsid w:val="00034C6F"/>
    <w:pPr>
      <w:pBdr>
        <w:top w:val="single" w:sz="6" w:space="0" w:color="E6E5E5"/>
        <w:left w:val="single" w:sz="6" w:space="0" w:color="E6E5E5"/>
        <w:bottom w:val="single" w:sz="6" w:space="0" w:color="E6E5E5"/>
        <w:right w:val="single" w:sz="6" w:space="0" w:color="E6E5E5"/>
      </w:pBdr>
      <w:spacing w:after="150" w:line="240" w:lineRule="auto"/>
      <w:ind w:right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2">
    <w:name w:val="end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2">
    <w:name w:val="rating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12">
    <w:name w:val="work1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22">
    <w:name w:val="work2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r2">
    <w:name w:val="lider2"/>
    <w:basedOn w:val="a"/>
    <w:rsid w:val="00034C6F"/>
    <w:pPr>
      <w:pBdr>
        <w:top w:val="single" w:sz="6" w:space="0" w:color="F3E9B3"/>
        <w:left w:val="single" w:sz="6" w:space="0" w:color="F3E9B3"/>
        <w:bottom w:val="single" w:sz="6" w:space="0" w:color="F3E9B3"/>
        <w:right w:val="single" w:sz="6" w:space="0" w:color="F3E9B3"/>
      </w:pBdr>
      <w:shd w:val="clear" w:color="auto" w:fill="FFFFEB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2">
    <w:name w:val="clr2"/>
    <w:basedOn w:val="a"/>
    <w:rsid w:val="00034C6F"/>
    <w:pPr>
      <w:spacing w:before="60" w:after="75" w:line="0" w:lineRule="auto"/>
      <w:ind w:left="60"/>
      <w:jc w:val="both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input-hdr2">
    <w:name w:val="input-hdr2"/>
    <w:basedOn w:val="a"/>
    <w:rsid w:val="00034C6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color w:val="FFFFFF"/>
      <w:sz w:val="29"/>
      <w:szCs w:val="29"/>
      <w:lang w:eastAsia="ru-RU"/>
    </w:rPr>
  </w:style>
  <w:style w:type="paragraph" w:customStyle="1" w:styleId="fhdr2">
    <w:name w:val="fhdr2"/>
    <w:basedOn w:val="a"/>
    <w:rsid w:val="00034C6F"/>
    <w:pPr>
      <w:shd w:val="clear" w:color="auto" w:fill="2D7BC6"/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field-error-message2">
    <w:name w:val="input-field-error-message2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4">
    <w:name w:val="err4"/>
    <w:basedOn w:val="a"/>
    <w:rsid w:val="00034C6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34C6F"/>
    <w:rPr>
      <w:i/>
      <w:iCs/>
    </w:rPr>
  </w:style>
  <w:style w:type="table" w:styleId="ae">
    <w:name w:val="Table Grid"/>
    <w:basedOn w:val="a1"/>
    <w:rsid w:val="00034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"/>
    <w:basedOn w:val="a"/>
    <w:rsid w:val="009C54D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0">
    <w:name w:val="Balloon Text"/>
    <w:basedOn w:val="a"/>
    <w:link w:val="af1"/>
    <w:uiPriority w:val="99"/>
    <w:semiHidden/>
    <w:unhideWhenUsed/>
    <w:rsid w:val="0021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5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74DE-8642-40BD-902E-8668E95D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3858</Words>
  <Characters>21993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PC 1</cp:lastModifiedBy>
  <cp:revision>3</cp:revision>
  <cp:lastPrinted>2023-10-04T11:25:00Z</cp:lastPrinted>
  <dcterms:created xsi:type="dcterms:W3CDTF">2023-10-04T11:26:00Z</dcterms:created>
  <dcterms:modified xsi:type="dcterms:W3CDTF">2023-10-10T10:21:00Z</dcterms:modified>
</cp:coreProperties>
</file>